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6F" w:rsidRDefault="00FD736F" w:rsidP="00D82A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D736F" w:rsidRDefault="00FD736F" w:rsidP="00890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736F" w:rsidRPr="00FD736F" w:rsidRDefault="00FD736F" w:rsidP="0089044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 w:bidi="ar-SA"/>
        </w:rPr>
        <w:drawing>
          <wp:inline distT="0" distB="0" distL="0" distR="0">
            <wp:extent cx="51435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36F" w:rsidRPr="00BF3417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BF3417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СОВЕТ ДЕПУТАТОВ</w:t>
      </w:r>
    </w:p>
    <w:p w:rsidR="00FD736F" w:rsidRPr="00BF3417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BF3417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ПУТИЛОВСКО</w:t>
      </w:r>
      <w:r w:rsidR="00164FC9" w:rsidRPr="00BF3417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ГО</w:t>
      </w:r>
      <w:r w:rsidRPr="00BF3417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СЕЛЬСКО</w:t>
      </w:r>
      <w:r w:rsidR="00164FC9" w:rsidRPr="00BF3417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ГО</w:t>
      </w:r>
      <w:r w:rsidRPr="00BF3417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ПОСЕЛЕНИ</w:t>
      </w:r>
      <w:r w:rsidR="00164FC9" w:rsidRPr="00BF3417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Я</w:t>
      </w:r>
    </w:p>
    <w:p w:rsidR="00FD736F" w:rsidRPr="00BF3417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BF3417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КИРОВСКОГО МУНИЦИПАЛЬНОГО РАЙОНА</w:t>
      </w:r>
    </w:p>
    <w:p w:rsidR="00FD736F" w:rsidRPr="00BF3417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BF3417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ЛЕНИНГРАДСКОЙ ОБЛАСТИ</w:t>
      </w:r>
    </w:p>
    <w:p w:rsidR="00FD736F" w:rsidRPr="00BF3417" w:rsidRDefault="00B315B9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BF3417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Пятый</w:t>
      </w:r>
      <w:r w:rsidR="00FD736F" w:rsidRPr="00BF3417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созыв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proofErr w:type="gramStart"/>
      <w:r w:rsidRPr="00890449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Р</w:t>
      </w:r>
      <w:proofErr w:type="gramEnd"/>
      <w:r w:rsidRPr="00890449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Е Ш Е Н И Е</w:t>
      </w:r>
      <w:r w:rsidR="00E26E2B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 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736F" w:rsidRPr="00890449" w:rsidRDefault="00FD736F" w:rsidP="00FD736F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9044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от  </w:t>
      </w:r>
      <w:r w:rsidR="00BF341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25 </w:t>
      </w:r>
      <w:r w:rsidR="0089044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ноября 20</w:t>
      </w:r>
      <w:r w:rsidR="00164FC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24</w:t>
      </w:r>
      <w:r w:rsidR="0089044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89044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года  №</w:t>
      </w:r>
      <w:r w:rsidR="00164FC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BF341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12</w:t>
      </w:r>
    </w:p>
    <w:p w:rsidR="00FD736F" w:rsidRPr="00890449" w:rsidRDefault="00FD736F" w:rsidP="00FD73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736F" w:rsidRPr="00890449" w:rsidRDefault="00FD736F" w:rsidP="00D82A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736F" w:rsidRPr="000C6582" w:rsidRDefault="00D82A67" w:rsidP="00FD7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6582">
        <w:rPr>
          <w:rFonts w:ascii="Times New Roman" w:hAnsi="Times New Roman" w:cs="Times New Roman"/>
          <w:b/>
          <w:sz w:val="24"/>
          <w:szCs w:val="24"/>
          <w:lang w:val="ru-RU"/>
        </w:rPr>
        <w:t>Об утверждении прогнозного плана</w:t>
      </w:r>
      <w:r w:rsidR="000C65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C6582">
        <w:rPr>
          <w:rFonts w:ascii="Times New Roman" w:hAnsi="Times New Roman" w:cs="Times New Roman"/>
          <w:b/>
          <w:sz w:val="24"/>
          <w:szCs w:val="24"/>
          <w:lang w:val="ru-RU"/>
        </w:rPr>
        <w:t>приватизации муниципального</w:t>
      </w:r>
      <w:r w:rsidR="00FD736F" w:rsidRPr="000C65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C65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имущества </w:t>
      </w:r>
      <w:r w:rsidR="00FD736F" w:rsidRPr="000C65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D82A67" w:rsidRPr="000C6582" w:rsidRDefault="00FD736F" w:rsidP="00FD7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6582">
        <w:rPr>
          <w:rFonts w:ascii="Times New Roman" w:hAnsi="Times New Roman" w:cs="Times New Roman"/>
          <w:b/>
          <w:sz w:val="24"/>
          <w:szCs w:val="24"/>
          <w:lang w:val="ru-RU"/>
        </w:rPr>
        <w:t>Путиловско</w:t>
      </w:r>
      <w:r w:rsidR="00164FC9" w:rsidRPr="000C6582">
        <w:rPr>
          <w:rFonts w:ascii="Times New Roman" w:hAnsi="Times New Roman" w:cs="Times New Roman"/>
          <w:b/>
          <w:sz w:val="24"/>
          <w:szCs w:val="24"/>
          <w:lang w:val="ru-RU"/>
        </w:rPr>
        <w:t>го</w:t>
      </w:r>
      <w:r w:rsidRPr="000C65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сельско</w:t>
      </w:r>
      <w:r w:rsidR="00164FC9" w:rsidRPr="000C6582">
        <w:rPr>
          <w:rFonts w:ascii="Times New Roman" w:hAnsi="Times New Roman" w:cs="Times New Roman"/>
          <w:b/>
          <w:sz w:val="24"/>
          <w:szCs w:val="24"/>
          <w:lang w:val="ru-RU"/>
        </w:rPr>
        <w:t>го</w:t>
      </w:r>
      <w:r w:rsidR="00D82A67" w:rsidRPr="000C65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0C6582">
        <w:rPr>
          <w:rFonts w:ascii="Times New Roman" w:hAnsi="Times New Roman" w:cs="Times New Roman"/>
          <w:b/>
          <w:sz w:val="24"/>
          <w:szCs w:val="24"/>
          <w:lang w:val="ru-RU"/>
        </w:rPr>
        <w:t>поселени</w:t>
      </w:r>
      <w:r w:rsidR="00164FC9" w:rsidRPr="000C6582"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  <w:r w:rsidRPr="000C65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Кировского муниципального района Ленинградской области</w:t>
      </w:r>
      <w:r w:rsidR="00D82A67" w:rsidRPr="000C65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202</w:t>
      </w:r>
      <w:r w:rsidR="00164FC9" w:rsidRPr="000C6582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D82A67" w:rsidRPr="000C6582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="00164FC9" w:rsidRPr="000C6582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D82A67" w:rsidRPr="000C65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гг.</w:t>
      </w:r>
    </w:p>
    <w:p w:rsidR="00D82A67" w:rsidRPr="00890449" w:rsidRDefault="00D82A67" w:rsidP="00D82A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A67" w:rsidRPr="00BF3417" w:rsidRDefault="00D82A67" w:rsidP="00BF3417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BF3417">
        <w:rPr>
          <w:rFonts w:ascii="Times New Roman" w:hAnsi="Times New Roman" w:cs="Times New Roman"/>
          <w:sz w:val="26"/>
          <w:szCs w:val="26"/>
          <w:lang w:val="ru-RU"/>
        </w:rPr>
        <w:t>В соответствии с Федеральными законам</w:t>
      </w:r>
      <w:r w:rsidR="000C6582" w:rsidRPr="00BF3417">
        <w:rPr>
          <w:rFonts w:ascii="Times New Roman" w:hAnsi="Times New Roman" w:cs="Times New Roman"/>
          <w:sz w:val="26"/>
          <w:szCs w:val="26"/>
          <w:lang w:val="ru-RU"/>
        </w:rPr>
        <w:t>и от 21 декабря 2010 года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 № 178-ФЗ "О приватизации государственного и муниципального имущества", от 29 июля 1998 года № 135-ФЗ "Об оценочной деятельности в Российской Федерации", Положением о проведении конкурса по продаже государственного и муниципального имущества, утвержденным постановлением Правительства Российской Федерации от 12 августа 2002 года № 584, </w:t>
      </w:r>
      <w:r w:rsidR="003250D7" w:rsidRPr="00BF3417">
        <w:rPr>
          <w:rFonts w:ascii="Times New Roman" w:hAnsi="Times New Roman" w:cs="Times New Roman"/>
          <w:sz w:val="26"/>
          <w:szCs w:val="26"/>
          <w:lang w:val="ru-RU"/>
        </w:rPr>
        <w:t>Положени</w:t>
      </w:r>
      <w:r w:rsidR="000C6582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ем </w:t>
      </w:r>
      <w:r w:rsidR="003250D7" w:rsidRPr="00BF3417">
        <w:rPr>
          <w:rFonts w:ascii="Times New Roman" w:hAnsi="Times New Roman" w:cs="Times New Roman"/>
          <w:sz w:val="26"/>
          <w:szCs w:val="26"/>
          <w:lang w:val="ru-RU"/>
        </w:rPr>
        <w:t>о порядке планирования приватизации и принятия решений об условиях</w:t>
      </w:r>
      <w:proofErr w:type="gramEnd"/>
      <w:r w:rsidR="003250D7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приватизации</w:t>
      </w:r>
      <w:r w:rsidR="000C6582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250D7" w:rsidRPr="00BF3417">
        <w:rPr>
          <w:rFonts w:ascii="Times New Roman" w:hAnsi="Times New Roman" w:cs="Times New Roman"/>
          <w:sz w:val="26"/>
          <w:szCs w:val="26"/>
          <w:lang w:val="ru-RU"/>
        </w:rPr>
        <w:t>муниципального имущества Путиловского сельского</w:t>
      </w:r>
      <w:r w:rsidR="000C6582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250D7" w:rsidRPr="00BF3417">
        <w:rPr>
          <w:rFonts w:ascii="Times New Roman" w:hAnsi="Times New Roman" w:cs="Times New Roman"/>
          <w:sz w:val="26"/>
          <w:szCs w:val="26"/>
          <w:lang w:val="ru-RU"/>
        </w:rPr>
        <w:t>поселения Кировского района Ленинградской области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="00DF2BE5" w:rsidRPr="00BF3417">
        <w:rPr>
          <w:rFonts w:ascii="Times New Roman" w:hAnsi="Times New Roman" w:cs="Times New Roman"/>
          <w:sz w:val="26"/>
          <w:szCs w:val="26"/>
          <w:lang w:val="ru-RU"/>
        </w:rPr>
        <w:t>утвержден</w:t>
      </w:r>
      <w:r w:rsidR="003250D7" w:rsidRPr="00BF3417">
        <w:rPr>
          <w:rFonts w:ascii="Times New Roman" w:hAnsi="Times New Roman" w:cs="Times New Roman"/>
          <w:sz w:val="26"/>
          <w:szCs w:val="26"/>
          <w:lang w:val="ru-RU"/>
        </w:rPr>
        <w:t>н</w:t>
      </w:r>
      <w:r w:rsidR="00DF2BE5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ого </w:t>
      </w:r>
      <w:r w:rsidR="00D74C9A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решением совета депутатов от </w:t>
      </w:r>
      <w:r w:rsidR="000C6582" w:rsidRPr="00BF3417">
        <w:rPr>
          <w:rFonts w:ascii="Times New Roman" w:hAnsi="Times New Roman" w:cs="Times New Roman"/>
          <w:sz w:val="26"/>
          <w:szCs w:val="26"/>
          <w:lang w:val="ru-RU"/>
        </w:rPr>
        <w:t>20</w:t>
      </w:r>
      <w:r w:rsidR="00D74C9A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0C6582" w:rsidRPr="00BF3417">
        <w:rPr>
          <w:rFonts w:ascii="Times New Roman" w:hAnsi="Times New Roman" w:cs="Times New Roman"/>
          <w:sz w:val="26"/>
          <w:szCs w:val="26"/>
          <w:lang w:val="ru-RU"/>
        </w:rPr>
        <w:t>августа</w:t>
      </w:r>
      <w:r w:rsidR="00D74C9A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20</w:t>
      </w:r>
      <w:r w:rsidR="000C6582" w:rsidRPr="00BF3417">
        <w:rPr>
          <w:rFonts w:ascii="Times New Roman" w:hAnsi="Times New Roman" w:cs="Times New Roman"/>
          <w:sz w:val="26"/>
          <w:szCs w:val="26"/>
          <w:lang w:val="ru-RU"/>
        </w:rPr>
        <w:t>19 года № 2</w:t>
      </w:r>
      <w:r w:rsidR="00DF2BE5" w:rsidRPr="00BF3417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D74C9A" w:rsidRPr="00BF3417">
        <w:rPr>
          <w:rFonts w:ascii="Times New Roman" w:hAnsi="Times New Roman" w:cs="Times New Roman"/>
          <w:sz w:val="26"/>
          <w:szCs w:val="26"/>
          <w:lang w:val="ru-RU"/>
        </w:rPr>
        <w:t>,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D74C9A" w:rsidRPr="00BF3417">
        <w:rPr>
          <w:rFonts w:ascii="Times New Roman" w:hAnsi="Times New Roman" w:cs="Times New Roman"/>
          <w:sz w:val="26"/>
          <w:szCs w:val="26"/>
          <w:lang w:val="ru-RU"/>
        </w:rPr>
        <w:t>с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>овет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депутатов Путиловско</w:t>
      </w:r>
      <w:r w:rsidR="00164FC9" w:rsidRPr="00BF3417">
        <w:rPr>
          <w:rFonts w:ascii="Times New Roman" w:hAnsi="Times New Roman" w:cs="Times New Roman"/>
          <w:sz w:val="26"/>
          <w:szCs w:val="26"/>
          <w:lang w:val="ru-RU"/>
        </w:rPr>
        <w:t>го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>сельско</w:t>
      </w:r>
      <w:r w:rsidR="00164FC9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го 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>поселени</w:t>
      </w:r>
      <w:r w:rsidR="00164FC9" w:rsidRPr="00BF3417">
        <w:rPr>
          <w:rFonts w:ascii="Times New Roman" w:hAnsi="Times New Roman" w:cs="Times New Roman"/>
          <w:sz w:val="26"/>
          <w:szCs w:val="26"/>
          <w:lang w:val="ru-RU"/>
        </w:rPr>
        <w:t>я</w:t>
      </w:r>
      <w:r w:rsidR="00DF2BE5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>РЕШИЛ:</w:t>
      </w:r>
    </w:p>
    <w:p w:rsidR="00D82A67" w:rsidRPr="00BF3417" w:rsidRDefault="00D82A67" w:rsidP="00BF3417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1. Утвердить прогнозный план приватизации муниципального имущества </w:t>
      </w:r>
      <w:r w:rsidR="00164FC9" w:rsidRPr="00BF3417">
        <w:rPr>
          <w:rFonts w:ascii="Times New Roman" w:hAnsi="Times New Roman" w:cs="Times New Roman"/>
          <w:sz w:val="26"/>
          <w:szCs w:val="26"/>
          <w:lang w:val="ru-RU"/>
        </w:rPr>
        <w:t>Путиловского сельского поселения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на 202</w:t>
      </w:r>
      <w:r w:rsidR="00164FC9" w:rsidRPr="00BF3417">
        <w:rPr>
          <w:rFonts w:ascii="Times New Roman" w:hAnsi="Times New Roman" w:cs="Times New Roman"/>
          <w:sz w:val="26"/>
          <w:szCs w:val="26"/>
          <w:lang w:val="ru-RU"/>
        </w:rPr>
        <w:t>5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>-202</w:t>
      </w:r>
      <w:r w:rsidR="00164FC9" w:rsidRPr="00BF3417">
        <w:rPr>
          <w:rFonts w:ascii="Times New Roman" w:hAnsi="Times New Roman" w:cs="Times New Roman"/>
          <w:sz w:val="26"/>
          <w:szCs w:val="26"/>
          <w:lang w:val="ru-RU"/>
        </w:rPr>
        <w:t>7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>гг., согласно приложению.</w:t>
      </w:r>
    </w:p>
    <w:p w:rsidR="00D82A67" w:rsidRPr="00BF3417" w:rsidRDefault="00D82A67" w:rsidP="00BF3417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2. Настоящее решение разместить </w:t>
      </w:r>
      <w:r w:rsidR="0058251E" w:rsidRPr="00BF3417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932CC9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58251E" w:rsidRPr="00BF3417">
        <w:rPr>
          <w:rFonts w:ascii="Times New Roman" w:hAnsi="Times New Roman" w:cs="Times New Roman"/>
          <w:sz w:val="26"/>
          <w:szCs w:val="26"/>
          <w:lang w:val="ru-RU"/>
        </w:rPr>
        <w:t>г</w:t>
      </w:r>
      <w:r w:rsidR="00932CC9" w:rsidRPr="00BF3417">
        <w:rPr>
          <w:rFonts w:ascii="Times New Roman" w:hAnsi="Times New Roman" w:cs="Times New Roman"/>
          <w:sz w:val="26"/>
          <w:szCs w:val="26"/>
          <w:lang w:val="ru-RU"/>
        </w:rPr>
        <w:t>азет</w:t>
      </w:r>
      <w:r w:rsidR="0058251E" w:rsidRPr="00BF3417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="00932CC9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«Ладога» </w:t>
      </w:r>
      <w:r w:rsidR="0058251E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и на 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официальном сайте 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дминистрации </w:t>
      </w:r>
      <w:r w:rsidR="00164FC9" w:rsidRPr="00BF3417">
        <w:rPr>
          <w:rFonts w:ascii="Times New Roman" w:hAnsi="Times New Roman" w:cs="Times New Roman"/>
          <w:sz w:val="26"/>
          <w:szCs w:val="26"/>
          <w:lang w:val="ru-RU"/>
        </w:rPr>
        <w:t>Путиловского сельского поселения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D82A67" w:rsidRPr="00BF3417" w:rsidRDefault="00D82A67" w:rsidP="00BF3417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3. Настоящее решение вступает в силу с </w:t>
      </w:r>
      <w:r w:rsidR="00932CC9" w:rsidRPr="00BF3417">
        <w:rPr>
          <w:rFonts w:ascii="Times New Roman" w:hAnsi="Times New Roman" w:cs="Times New Roman"/>
          <w:sz w:val="26"/>
          <w:szCs w:val="26"/>
          <w:lang w:val="ru-RU"/>
        </w:rPr>
        <w:t>01.01.202</w:t>
      </w:r>
      <w:r w:rsidR="00164FC9" w:rsidRPr="00BF3417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932CC9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года.</w:t>
      </w:r>
    </w:p>
    <w:p w:rsidR="00D82A67" w:rsidRDefault="00D82A67" w:rsidP="00BF3417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BF3417" w:rsidRPr="00BF3417" w:rsidRDefault="00BF3417" w:rsidP="00BF3417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5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7"/>
        <w:gridCol w:w="3322"/>
      </w:tblGrid>
      <w:tr w:rsidR="00D82A67" w:rsidRPr="00BF3417" w:rsidTr="00D82A67">
        <w:trPr>
          <w:trHeight w:val="686"/>
        </w:trPr>
        <w:tc>
          <w:tcPr>
            <w:tcW w:w="6447" w:type="dxa"/>
            <w:hideMark/>
          </w:tcPr>
          <w:p w:rsidR="00D82A67" w:rsidRPr="00BF3417" w:rsidRDefault="00FD736F" w:rsidP="00BF341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 w:eastAsia="en-US"/>
              </w:rPr>
            </w:pPr>
            <w:r w:rsidRPr="00BF34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Глава </w:t>
            </w:r>
            <w:r w:rsidR="00BF3417" w:rsidRPr="00BF34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муниципального образования</w:t>
            </w:r>
          </w:p>
          <w:p w:rsidR="00D82A67" w:rsidRPr="00BF3417" w:rsidRDefault="00D82A67" w:rsidP="00BF3417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3322" w:type="dxa"/>
            <w:hideMark/>
          </w:tcPr>
          <w:p w:rsidR="00D82A67" w:rsidRPr="00BF3417" w:rsidRDefault="00164FC9" w:rsidP="00BF3417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  <w:lang w:val="ru-RU" w:eastAsia="en-US"/>
              </w:rPr>
            </w:pPr>
            <w:r w:rsidRPr="00BF341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Н.А. Пранскунас</w:t>
            </w:r>
          </w:p>
        </w:tc>
      </w:tr>
      <w:tr w:rsidR="00D82A67" w:rsidTr="00D82A67">
        <w:trPr>
          <w:trHeight w:val="205"/>
        </w:trPr>
        <w:tc>
          <w:tcPr>
            <w:tcW w:w="6447" w:type="dxa"/>
          </w:tcPr>
          <w:p w:rsidR="00D82A67" w:rsidRDefault="00D82A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3322" w:type="dxa"/>
          </w:tcPr>
          <w:p w:rsidR="00D82A67" w:rsidRDefault="00D82A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</w:tr>
    </w:tbl>
    <w:p w:rsidR="00DF2BE5" w:rsidRDefault="00DF2BE5" w:rsidP="00DF2BE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BF3417" w:rsidRDefault="00BF3417" w:rsidP="00DF2BE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BF3417" w:rsidRDefault="00BF3417" w:rsidP="00DF2BE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0C6582" w:rsidRDefault="000C6582" w:rsidP="00DF2BE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164FC9" w:rsidRPr="00DF2BE5" w:rsidRDefault="00DF2BE5" w:rsidP="00DF2BE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DF2BE5">
        <w:rPr>
          <w:rFonts w:ascii="Times New Roman" w:hAnsi="Times New Roman" w:cs="Times New Roman"/>
          <w:sz w:val="20"/>
          <w:szCs w:val="20"/>
          <w:lang w:val="ru-RU"/>
        </w:rPr>
        <w:t xml:space="preserve">Рассылка: дело, газета «Ладога», регистр, администрация </w:t>
      </w:r>
      <w:r w:rsidR="00BF3417">
        <w:rPr>
          <w:rFonts w:ascii="Times New Roman" w:hAnsi="Times New Roman" w:cs="Times New Roman"/>
          <w:sz w:val="20"/>
          <w:szCs w:val="20"/>
          <w:lang w:val="ru-RU"/>
        </w:rPr>
        <w:t xml:space="preserve">Путиловского </w:t>
      </w:r>
      <w:proofErr w:type="spellStart"/>
      <w:r w:rsidR="00BF3417">
        <w:rPr>
          <w:rFonts w:ascii="Times New Roman" w:hAnsi="Times New Roman" w:cs="Times New Roman"/>
          <w:sz w:val="20"/>
          <w:szCs w:val="20"/>
          <w:lang w:val="ru-RU"/>
        </w:rPr>
        <w:t>сп</w:t>
      </w:r>
      <w:proofErr w:type="spellEnd"/>
      <w:r w:rsidRPr="00DF2BE5">
        <w:rPr>
          <w:rFonts w:ascii="Times New Roman" w:hAnsi="Times New Roman" w:cs="Times New Roman"/>
          <w:sz w:val="20"/>
          <w:szCs w:val="20"/>
          <w:lang w:val="ru-RU"/>
        </w:rPr>
        <w:t xml:space="preserve">, сектор </w:t>
      </w:r>
      <w:proofErr w:type="spellStart"/>
      <w:r w:rsidRPr="00DF2BE5">
        <w:rPr>
          <w:rFonts w:ascii="Times New Roman" w:hAnsi="Times New Roman" w:cs="Times New Roman"/>
          <w:sz w:val="20"/>
          <w:szCs w:val="20"/>
          <w:lang w:val="ru-RU"/>
        </w:rPr>
        <w:t>ЭФУиО</w:t>
      </w:r>
      <w:proofErr w:type="spellEnd"/>
    </w:p>
    <w:p w:rsidR="00D82A67" w:rsidRPr="00E26E2B" w:rsidRDefault="00D82A67" w:rsidP="00D82A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6E2B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</w:t>
      </w:r>
    </w:p>
    <w:p w:rsidR="00D82A67" w:rsidRPr="00E26E2B" w:rsidRDefault="00D82A67" w:rsidP="00D82A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6E2B">
        <w:rPr>
          <w:rFonts w:ascii="Times New Roman" w:hAnsi="Times New Roman" w:cs="Times New Roman"/>
          <w:sz w:val="24"/>
          <w:szCs w:val="24"/>
          <w:lang w:val="ru-RU"/>
        </w:rPr>
        <w:t xml:space="preserve"> к решению </w:t>
      </w:r>
      <w:r w:rsidR="00E26E2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FD736F" w:rsidRPr="00E26E2B">
        <w:rPr>
          <w:rFonts w:ascii="Times New Roman" w:hAnsi="Times New Roman" w:cs="Times New Roman"/>
          <w:sz w:val="24"/>
          <w:szCs w:val="24"/>
          <w:lang w:val="ru-RU"/>
        </w:rPr>
        <w:t>овета депутатов</w:t>
      </w:r>
    </w:p>
    <w:p w:rsidR="00D82A67" w:rsidRPr="00E26E2B" w:rsidRDefault="00164FC9" w:rsidP="00D82A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6E2B">
        <w:rPr>
          <w:rFonts w:ascii="Times New Roman" w:hAnsi="Times New Roman" w:cs="Times New Roman"/>
          <w:sz w:val="24"/>
          <w:szCs w:val="24"/>
          <w:lang w:val="ru-RU"/>
        </w:rPr>
        <w:t>Путиловского сельского поселения</w:t>
      </w:r>
    </w:p>
    <w:p w:rsidR="00D82A67" w:rsidRPr="00E26E2B" w:rsidRDefault="00D82A67" w:rsidP="00D82A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26E2B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BF3417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="00890449" w:rsidRPr="00E26E2B">
        <w:rPr>
          <w:rFonts w:ascii="Times New Roman" w:hAnsi="Times New Roman" w:cs="Times New Roman"/>
          <w:sz w:val="24"/>
          <w:szCs w:val="24"/>
          <w:lang w:val="ru-RU"/>
        </w:rPr>
        <w:t xml:space="preserve"> ноября 202</w:t>
      </w:r>
      <w:r w:rsidR="00164FC9" w:rsidRPr="00E26E2B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890449" w:rsidRPr="00E26E2B">
        <w:rPr>
          <w:rFonts w:ascii="Times New Roman" w:hAnsi="Times New Roman" w:cs="Times New Roman"/>
          <w:sz w:val="24"/>
          <w:szCs w:val="24"/>
          <w:lang w:val="ru-RU"/>
        </w:rPr>
        <w:t xml:space="preserve"> года </w:t>
      </w:r>
      <w:r w:rsidRPr="00E26E2B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="00164FC9" w:rsidRPr="00E26E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F3417">
        <w:rPr>
          <w:rFonts w:ascii="Times New Roman" w:hAnsi="Times New Roman" w:cs="Times New Roman"/>
          <w:sz w:val="24"/>
          <w:szCs w:val="24"/>
          <w:lang w:val="ru-RU"/>
        </w:rPr>
        <w:t>12</w:t>
      </w:r>
    </w:p>
    <w:p w:rsidR="00D82A67" w:rsidRDefault="00D82A67" w:rsidP="00D82A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Pr="00BF341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>Прогнозный план</w:t>
      </w:r>
    </w:p>
    <w:p w:rsidR="00D82A67" w:rsidRPr="00BF341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>приватизации муниципального имущества</w:t>
      </w:r>
    </w:p>
    <w:p w:rsidR="00D82A67" w:rsidRPr="00BF3417" w:rsidRDefault="00164FC9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>Путиловского сельского поселения</w:t>
      </w:r>
      <w:r w:rsidR="00FD736F" w:rsidRPr="00BF3417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на 202</w:t>
      </w:r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>5</w:t>
      </w:r>
      <w:r w:rsidR="00D82A67" w:rsidRPr="00BF3417">
        <w:rPr>
          <w:rFonts w:ascii="Times New Roman" w:hAnsi="Times New Roman" w:cs="Times New Roman"/>
          <w:b/>
          <w:sz w:val="26"/>
          <w:szCs w:val="26"/>
          <w:lang w:val="ru-RU"/>
        </w:rPr>
        <w:t>-202</w:t>
      </w:r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>7</w:t>
      </w:r>
      <w:r w:rsidR="00D82A67" w:rsidRPr="00BF3417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гг.</w:t>
      </w:r>
    </w:p>
    <w:p w:rsidR="00D82A67" w:rsidRPr="00BF3417" w:rsidRDefault="00D82A67" w:rsidP="00D82A6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D82A67" w:rsidRPr="00BF3417" w:rsidRDefault="00D82A67" w:rsidP="00BF3417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>Введение</w:t>
      </w:r>
    </w:p>
    <w:p w:rsidR="00D82A67" w:rsidRPr="00BF3417" w:rsidRDefault="00D82A67" w:rsidP="00D82A67">
      <w:pPr>
        <w:pStyle w:val="a4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BF3417">
        <w:rPr>
          <w:rFonts w:ascii="Times New Roman" w:hAnsi="Times New Roman" w:cs="Times New Roman"/>
          <w:sz w:val="26"/>
          <w:szCs w:val="26"/>
          <w:lang w:val="ru-RU"/>
        </w:rPr>
        <w:t>Прогнозный план приватизации муниципального имущества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64FC9" w:rsidRPr="00BF3417">
        <w:rPr>
          <w:rFonts w:ascii="Times New Roman" w:hAnsi="Times New Roman" w:cs="Times New Roman"/>
          <w:sz w:val="26"/>
          <w:szCs w:val="26"/>
          <w:lang w:val="ru-RU"/>
        </w:rPr>
        <w:t>Путиловского сельского поселения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на 202</w:t>
      </w:r>
      <w:r w:rsidR="00164FC9" w:rsidRPr="00BF3417">
        <w:rPr>
          <w:rFonts w:ascii="Times New Roman" w:hAnsi="Times New Roman" w:cs="Times New Roman"/>
          <w:sz w:val="26"/>
          <w:szCs w:val="26"/>
          <w:lang w:val="ru-RU"/>
        </w:rPr>
        <w:t>5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>-202</w:t>
      </w:r>
      <w:r w:rsidR="00164FC9" w:rsidRPr="00BF3417">
        <w:rPr>
          <w:rFonts w:ascii="Times New Roman" w:hAnsi="Times New Roman" w:cs="Times New Roman"/>
          <w:sz w:val="26"/>
          <w:szCs w:val="26"/>
          <w:lang w:val="ru-RU"/>
        </w:rPr>
        <w:t>7</w:t>
      </w:r>
      <w:r w:rsidR="00BF3417">
        <w:rPr>
          <w:rFonts w:ascii="Times New Roman" w:hAnsi="Times New Roman" w:cs="Times New Roman"/>
          <w:sz w:val="26"/>
          <w:szCs w:val="26"/>
          <w:lang w:val="ru-RU"/>
        </w:rPr>
        <w:t>гг.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(далее – Прогнозный план) разработан в соответствии с Федеральными законами от 21 декабря 2010 года № 178-ФЗ "О приватизации государственного и муниципального имущества ", от 29 июля 1998 года,  № 135-ФЗ "Об оценочной деятельности в Российской Федерации", </w:t>
      </w:r>
      <w:r w:rsidR="00BF3417" w:rsidRPr="00BF3417">
        <w:rPr>
          <w:rFonts w:ascii="Times New Roman" w:hAnsi="Times New Roman" w:cs="Times New Roman"/>
          <w:sz w:val="26"/>
          <w:szCs w:val="26"/>
          <w:lang w:val="ru-RU"/>
        </w:rPr>
        <w:t>Положением о порядке планирования приватизации и принятия решений об условиях приватизации муниципального имущества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>.</w:t>
      </w:r>
      <w:proofErr w:type="gramEnd"/>
    </w:p>
    <w:p w:rsidR="00D82A67" w:rsidRPr="00BF3417" w:rsidRDefault="00D82A67" w:rsidP="00D82A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Настоящий прогнозный план устанавливает основные цели, задачи приватизации муниципального имущества в сельском поселении, конкретный перечень муниципального имущества, подлежащего приватизации, и мероприятия по его реализации.</w:t>
      </w: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Основными целями реализации настоящего Прогнозного плана являются: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- повышение эффективности использования муниципальной собственности;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- усилением социальной направленности приватизации;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- обеспечение планомерности процесса приватизации;</w:t>
      </w: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Для достижения указанных целей приватизации муниципального имущества будет направлена на решение следующих задач: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- продолжение структурных преобразований в экономике 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>сельское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>поселение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- оптимизация структуры муниципальной собственности;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proofErr w:type="gramStart"/>
      <w:r w:rsidRPr="00BF3417">
        <w:rPr>
          <w:rFonts w:ascii="Times New Roman" w:hAnsi="Times New Roman" w:cs="Times New Roman"/>
          <w:sz w:val="26"/>
          <w:szCs w:val="26"/>
          <w:lang w:val="ru-RU"/>
        </w:rPr>
        <w:t>привлечении</w:t>
      </w:r>
      <w:proofErr w:type="gramEnd"/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инвестиций в процесс приватизации;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- рациональное пополнение доходов бюджета 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>сельское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>поселение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- уменьшение расходов бюджета 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>сельское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>поселение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на управление муниципальным имуществом;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- проведение предпродажной подготовки с привлечением аудиторов, оценщиков, финансовых и юридических консультантов;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- дифференцированный подход к приватизации предприятий в зависимости от их ликвидности;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- обеспечение контроля выполнения обязательств собственниками приватизируемого имущества.</w:t>
      </w:r>
    </w:p>
    <w:p w:rsidR="00164FC9" w:rsidRPr="00BF3417" w:rsidRDefault="00164FC9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D82A67" w:rsidRPr="00BF3417" w:rsidRDefault="00D82A67" w:rsidP="00D82A6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 xml:space="preserve">Перечни муниципального имущества, </w:t>
      </w:r>
      <w:r w:rsidR="00FD736F" w:rsidRPr="00BF3417">
        <w:rPr>
          <w:rFonts w:ascii="Times New Roman" w:hAnsi="Times New Roman" w:cs="Times New Roman"/>
          <w:b/>
          <w:sz w:val="26"/>
          <w:szCs w:val="26"/>
          <w:lang w:val="ru-RU"/>
        </w:rPr>
        <w:t>подлежащего приватизации на 202</w:t>
      </w:r>
      <w:r w:rsidR="00164FC9" w:rsidRPr="00BF3417">
        <w:rPr>
          <w:rFonts w:ascii="Times New Roman" w:hAnsi="Times New Roman" w:cs="Times New Roman"/>
          <w:b/>
          <w:sz w:val="26"/>
          <w:szCs w:val="26"/>
          <w:lang w:val="ru-RU"/>
        </w:rPr>
        <w:t>5</w:t>
      </w:r>
      <w:r w:rsidR="00FD736F" w:rsidRPr="00BF3417">
        <w:rPr>
          <w:rFonts w:ascii="Times New Roman" w:hAnsi="Times New Roman" w:cs="Times New Roman"/>
          <w:b/>
          <w:sz w:val="26"/>
          <w:szCs w:val="26"/>
          <w:lang w:val="ru-RU"/>
        </w:rPr>
        <w:t>-</w:t>
      </w:r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>202</w:t>
      </w:r>
      <w:r w:rsidR="00164FC9" w:rsidRPr="00BF3417">
        <w:rPr>
          <w:rFonts w:ascii="Times New Roman" w:hAnsi="Times New Roman" w:cs="Times New Roman"/>
          <w:b/>
          <w:sz w:val="26"/>
          <w:szCs w:val="26"/>
          <w:lang w:val="ru-RU"/>
        </w:rPr>
        <w:t>7</w:t>
      </w:r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>гг.</w:t>
      </w:r>
    </w:p>
    <w:p w:rsidR="00D82A67" w:rsidRPr="00BF3417" w:rsidRDefault="00D82A67" w:rsidP="00D82A67">
      <w:pPr>
        <w:pStyle w:val="a4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D82A6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В рамках реализации задач по приватизации муниципального имущества на 202</w:t>
      </w:r>
      <w:r w:rsidR="00A4482F" w:rsidRPr="00BF3417">
        <w:rPr>
          <w:rFonts w:ascii="Times New Roman" w:hAnsi="Times New Roman" w:cs="Times New Roman"/>
          <w:sz w:val="26"/>
          <w:szCs w:val="26"/>
          <w:lang w:val="ru-RU"/>
        </w:rPr>
        <w:t>5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>-202</w:t>
      </w:r>
      <w:r w:rsidR="00A4482F" w:rsidRPr="00BF3417">
        <w:rPr>
          <w:rFonts w:ascii="Times New Roman" w:hAnsi="Times New Roman" w:cs="Times New Roman"/>
          <w:sz w:val="26"/>
          <w:szCs w:val="26"/>
          <w:lang w:val="ru-RU"/>
        </w:rPr>
        <w:t>7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гг. необходимо осуществить продажу объектов недвижимости согласно приложению 1 к настоящему Прогнозному плану.</w:t>
      </w:r>
    </w:p>
    <w:p w:rsidR="00BF3417" w:rsidRDefault="00BF341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BF3417" w:rsidRDefault="00BF341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D82A67" w:rsidRPr="00BF3417" w:rsidRDefault="00D82A67" w:rsidP="00D82A67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>Основные мероприятия по реализации Прогнозного плана</w:t>
      </w:r>
    </w:p>
    <w:p w:rsidR="00D82A67" w:rsidRPr="00BF3417" w:rsidRDefault="00D82A67" w:rsidP="00D82A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В целях реализации настоящего Прогнозного плана предусматривается проведение следующих мероприятий: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- государственная регистрация права муниципальной собственности на объекты недвижимости, подлежащие приватизации;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- формирование земельных участков, занимаемых подлежащими приватизации объектами недвижимости;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- оценка муниципального имущества;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- подготовка и утверждение необходимых документов;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- информационное обеспечение приватизации муниципального имущества;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- подготовка и проведение конкурсов и аукционов по продаже муниципального имущества, распределение денежных, полученных от приватизации муниципального имущества;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- государственная регистрация перехода права собственности к новому собственнику;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- информирование населения об объектах недвижимости, подлежащих приватизации через средства массовой информации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( </w:t>
      </w:r>
      <w:proofErr w:type="gramEnd"/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>газета «Ладога»)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и сети Интернет.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D82A67" w:rsidRPr="00BF341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>4. Определение цены подлежащего приватизации муниципального имущества</w:t>
      </w:r>
    </w:p>
    <w:p w:rsidR="00D82A67" w:rsidRPr="00BF341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Нормативная цена подлежащего приватизации имущества (минимальная цена, по которой возможно отчуждение этого имущества) определяется в порядке, установленном постановлением Правительства Российской Федерации от 14.02.2006 № 87 "Об утверждении Правил определения нормативной цены подлежащего приватизации государственного или муниципального имущества".</w:t>
      </w: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Начальная цена приватизируемого имущества устанавливается в случаях, предусмотренных законом, на основании отчета независимых оценщиков об оценке муниципального имущества, составленного в соответствии с законодательством Российской Федерации об оценочной деятельности.</w:t>
      </w: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D82A67" w:rsidRPr="00BF341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>5. Отчуждение земельных участков</w:t>
      </w:r>
    </w:p>
    <w:p w:rsidR="00D82A67" w:rsidRPr="00BF341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осуществляются одновременно с отчуждением лицу, приобретающему такое имущество, земельных участков, занимаемых таким  имуществом и необходимых для его использования, если иное не предусмотрено законодательством.</w:t>
      </w: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При приватизации расположенных на неделимом земельном участке  частей строений и сооружений, признаваемых самостоятельными объектами недвижимости, с покупателями заключаются договора аренды земельного участка с множественностью лиц на стороне арендатора в </w:t>
      </w:r>
      <w:proofErr w:type="gramStart"/>
      <w:r w:rsidRPr="00BF3417">
        <w:rPr>
          <w:rFonts w:ascii="Times New Roman" w:hAnsi="Times New Roman" w:cs="Times New Roman"/>
          <w:sz w:val="26"/>
          <w:szCs w:val="26"/>
          <w:lang w:val="ru-RU"/>
        </w:rPr>
        <w:t>порядке</w:t>
      </w:r>
      <w:proofErr w:type="gramEnd"/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установленном законодательством.</w:t>
      </w: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Собственники расположенных на неделимом земельном участке объектов недвижимости вправе одновременно приобрести в общую долевую собственность земельный участок после приватизации всех частей здания, строения, сооружения к общей площади здания, строения, сооружения.</w:t>
      </w: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Одновременно с принятием решения об отчуждении земельного участка при необходимости принимается решение об установлении публичных сервитутов.</w:t>
      </w: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При отчуждении земельных участков право собственности не переходит на объекты  инженерной инфраструктуры, находящиеся в государственной или муниципальной собственности и не используемые исключительно для обеспечения объектов недвижимости, расположенных на указанных земельных участках.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D82A67" w:rsidRPr="00BF341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>6. Финансовое обеспечение выполнения Прогнозного плана</w:t>
      </w:r>
    </w:p>
    <w:p w:rsidR="00D82A67" w:rsidRPr="00BF341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Финансирование основных мероприятий по реализации Прогнозного плана осуществляется за счет средств бюджета </w:t>
      </w:r>
      <w:r w:rsidR="00E26E2B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Путиловского 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>сельско</w:t>
      </w:r>
      <w:r w:rsidR="00E26E2B" w:rsidRPr="00BF3417">
        <w:rPr>
          <w:rFonts w:ascii="Times New Roman" w:hAnsi="Times New Roman" w:cs="Times New Roman"/>
          <w:sz w:val="26"/>
          <w:szCs w:val="26"/>
          <w:lang w:val="ru-RU"/>
        </w:rPr>
        <w:t>го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>поселени</w:t>
      </w:r>
      <w:r w:rsidR="00E26E2B" w:rsidRPr="00BF3417">
        <w:rPr>
          <w:rFonts w:ascii="Times New Roman" w:hAnsi="Times New Roman" w:cs="Times New Roman"/>
          <w:sz w:val="26"/>
          <w:szCs w:val="26"/>
          <w:lang w:val="ru-RU"/>
        </w:rPr>
        <w:t>я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D82A67" w:rsidRPr="00BF341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 xml:space="preserve">7. Организация </w:t>
      </w:r>
      <w:proofErr w:type="gramStart"/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>контроля за</w:t>
      </w:r>
      <w:proofErr w:type="gramEnd"/>
      <w:r w:rsidRPr="00BF3417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проведением приватизации муниципального имущества</w:t>
      </w:r>
    </w:p>
    <w:p w:rsidR="00D82A67" w:rsidRPr="00BF341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Целью контроля является уменьшение рисков в отношении использования муниципального имущества, безусловная реализация новыми собственниками инвестиционных и социальных обязательств, гарантированное получение средств от приватизации в планируемых объемах и в установленные сроки.</w:t>
      </w: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Обеспечение выполнения настоящего Прогнозного плана возлагается на Администрацию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64FC9" w:rsidRPr="00BF3417">
        <w:rPr>
          <w:rFonts w:ascii="Times New Roman" w:hAnsi="Times New Roman" w:cs="Times New Roman"/>
          <w:sz w:val="26"/>
          <w:szCs w:val="26"/>
          <w:lang w:val="ru-RU"/>
        </w:rPr>
        <w:t>Путиловского сельского поселения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D82A67" w:rsidRPr="00BF3417" w:rsidRDefault="00D82A67" w:rsidP="00D82A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t>Отчет о результатах приватизации муниципального имущества за 202</w:t>
      </w:r>
      <w:r w:rsidR="00164FC9" w:rsidRPr="00BF3417">
        <w:rPr>
          <w:rFonts w:ascii="Times New Roman" w:hAnsi="Times New Roman" w:cs="Times New Roman"/>
          <w:sz w:val="26"/>
          <w:szCs w:val="26"/>
          <w:lang w:val="ru-RU"/>
        </w:rPr>
        <w:t>5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>-202</w:t>
      </w:r>
      <w:r w:rsidR="00164FC9" w:rsidRPr="00BF3417">
        <w:rPr>
          <w:rFonts w:ascii="Times New Roman" w:hAnsi="Times New Roman" w:cs="Times New Roman"/>
          <w:sz w:val="26"/>
          <w:szCs w:val="26"/>
          <w:lang w:val="ru-RU"/>
        </w:rPr>
        <w:t>7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гг. представляется в  Совет</w:t>
      </w:r>
      <w:r w:rsidR="00FD736F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депутатов</w:t>
      </w:r>
      <w:r w:rsidR="006636DC"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64FC9" w:rsidRPr="00BF3417">
        <w:rPr>
          <w:rFonts w:ascii="Times New Roman" w:hAnsi="Times New Roman" w:cs="Times New Roman"/>
          <w:sz w:val="26"/>
          <w:szCs w:val="26"/>
          <w:lang w:val="ru-RU"/>
        </w:rPr>
        <w:t>Путиловского сельского поселения</w:t>
      </w:r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 до 1 марта года следующего </w:t>
      </w:r>
      <w:proofErr w:type="gramStart"/>
      <w:r w:rsidRPr="00BF3417">
        <w:rPr>
          <w:rFonts w:ascii="Times New Roman" w:hAnsi="Times New Roman" w:cs="Times New Roman"/>
          <w:sz w:val="26"/>
          <w:szCs w:val="26"/>
          <w:lang w:val="ru-RU"/>
        </w:rPr>
        <w:t>за</w:t>
      </w:r>
      <w:proofErr w:type="gramEnd"/>
      <w:r w:rsidRPr="00BF3417">
        <w:rPr>
          <w:rFonts w:ascii="Times New Roman" w:hAnsi="Times New Roman" w:cs="Times New Roman"/>
          <w:sz w:val="26"/>
          <w:szCs w:val="26"/>
          <w:lang w:val="ru-RU"/>
        </w:rPr>
        <w:t xml:space="preserve"> отчетным.</w:t>
      </w:r>
    </w:p>
    <w:p w:rsidR="00D82A67" w:rsidRPr="00BF3417" w:rsidRDefault="00D82A67" w:rsidP="00D82A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F3417">
        <w:rPr>
          <w:rFonts w:ascii="Times New Roman" w:hAnsi="Times New Roman" w:cs="Times New Roman"/>
          <w:sz w:val="26"/>
          <w:szCs w:val="26"/>
          <w:lang w:val="ru-RU"/>
        </w:rPr>
        <w:br w:type="page"/>
      </w:r>
    </w:p>
    <w:p w:rsidR="00D82A67" w:rsidRDefault="00D82A67" w:rsidP="00D82A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>Приложение 1</w:t>
      </w: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Перечень объектов недвижимости,</w:t>
      </w: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подлежащих приватизации на 202</w:t>
      </w:r>
      <w:r w:rsidR="00164FC9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-202</w:t>
      </w:r>
      <w:r w:rsidR="00164FC9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r w:rsidR="00BF341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г. </w:t>
      </w: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5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5"/>
        <w:gridCol w:w="2553"/>
        <w:gridCol w:w="2268"/>
        <w:gridCol w:w="1134"/>
        <w:gridCol w:w="2268"/>
        <w:gridCol w:w="1843"/>
      </w:tblGrid>
      <w:tr w:rsidR="003250D7" w:rsidRPr="00BF3417" w:rsidTr="003250D7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8"/>
                <w:lang w:val="ru-RU"/>
              </w:rPr>
              <w:t>/п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Краткая характеристика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Местонахождение объекта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Год ввода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Примечания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0D7" w:rsidRDefault="003250D7">
            <w:pPr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Прогноз объемов поступлений в бюджет Путиловского сельского поселения</w:t>
            </w:r>
          </w:p>
        </w:tc>
      </w:tr>
      <w:tr w:rsidR="003250D7" w:rsidTr="003250D7">
        <w:trPr>
          <w:trHeight w:val="33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0D7" w:rsidRDefault="003250D7">
            <w:pPr>
              <w:jc w:val="center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6</w:t>
            </w:r>
          </w:p>
        </w:tc>
      </w:tr>
      <w:tr w:rsidR="003250D7" w:rsidTr="003250D7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Встроенное нежилое помещение</w:t>
            </w:r>
          </w:p>
          <w:p w:rsidR="003250D7" w:rsidRDefault="003250D7" w:rsidP="00B315B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Номера на поэтажном плане 22,23,24,32;</w:t>
            </w:r>
          </w:p>
          <w:p w:rsidR="003250D7" w:rsidRDefault="003250D7" w:rsidP="00B315B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КН 47:16:0000000:34596</w:t>
            </w:r>
          </w:p>
          <w:p w:rsidR="003250D7" w:rsidRDefault="003250D7" w:rsidP="00B315B9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площадью 34,5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 w:rsidP="00FA1C6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Ленинградская область, Кировский район, с. Путилово, ул. Братьев Пожарских, д. 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 w:rsidP="00AD4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1960 год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 w:rsidP="00FA1C6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Нежилое здание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0D7" w:rsidRDefault="003250D7" w:rsidP="00FA1C63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1508000,00</w:t>
            </w:r>
          </w:p>
        </w:tc>
      </w:tr>
      <w:tr w:rsidR="003250D7" w:rsidRPr="003250D7" w:rsidTr="003250D7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Земельный участок с кадастровым номером 47:16:0505001:71 площадью 1300 кв.м.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 w:rsidP="00FA1C63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Российская Федерация, Ленинградская область, Кировский муниципальный район, Путиловское сельское поселение, д. Петровщина, ул. Запрудная, земельный участок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 w:rsidP="00AD45C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 w:rsidP="00FA1C63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Категория земель: земли населенных пунктов</w:t>
            </w:r>
          </w:p>
          <w:p w:rsidR="003250D7" w:rsidRDefault="003250D7" w:rsidP="00FA1C63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Вид разрешенного использования: для индивидуального жилищного строительства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0D7" w:rsidRDefault="003250D7" w:rsidP="00FA1C63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1527900,00</w:t>
            </w:r>
          </w:p>
        </w:tc>
      </w:tr>
      <w:tr w:rsidR="003250D7" w:rsidRPr="003250D7" w:rsidTr="003250D7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Земельный участок с кадастровым номером 47:16:0505001:573 площадью 1200 кв.м.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 w:rsidP="00FA1C63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Российская Федерация, Ленинградская область, Кировский муниципальный район, Путиловское сельское поселение, д. Петровщина, ул. Запрудная, земельный участок 1а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 w:rsidP="00AD45C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0D7" w:rsidRDefault="003250D7" w:rsidP="00B315B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Категория земель: земли населенных пунктов</w:t>
            </w:r>
          </w:p>
          <w:p w:rsidR="003250D7" w:rsidRDefault="003250D7" w:rsidP="00B315B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Вид разрешенного использования: для индивидуального жилищного строительства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0D7" w:rsidRDefault="003250D7" w:rsidP="00B315B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1410369,00</w:t>
            </w:r>
          </w:p>
        </w:tc>
      </w:tr>
    </w:tbl>
    <w:p w:rsidR="00D82A67" w:rsidRDefault="00D82A67" w:rsidP="00D82A67">
      <w:pPr>
        <w:rPr>
          <w:rFonts w:ascii="Times New Roman" w:hAnsi="Times New Roman" w:cs="Times New Roman"/>
          <w:lang w:val="ru-RU"/>
        </w:rPr>
      </w:pPr>
    </w:p>
    <w:p w:rsidR="00130D75" w:rsidRPr="00B315B9" w:rsidRDefault="00130D75">
      <w:pPr>
        <w:rPr>
          <w:lang w:val="ru-RU"/>
        </w:rPr>
      </w:pPr>
    </w:p>
    <w:sectPr w:rsidR="00130D75" w:rsidRPr="00B315B9" w:rsidSect="00BF3417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207"/>
    <w:multiLevelType w:val="hybridMultilevel"/>
    <w:tmpl w:val="E64ED524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157D5"/>
    <w:multiLevelType w:val="hybridMultilevel"/>
    <w:tmpl w:val="A69AE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A724E4"/>
    <w:rsid w:val="00036B1A"/>
    <w:rsid w:val="000C6582"/>
    <w:rsid w:val="00130D75"/>
    <w:rsid w:val="00164FC9"/>
    <w:rsid w:val="003250D7"/>
    <w:rsid w:val="0049683E"/>
    <w:rsid w:val="0058251E"/>
    <w:rsid w:val="0061113B"/>
    <w:rsid w:val="0062567B"/>
    <w:rsid w:val="006636DC"/>
    <w:rsid w:val="0082133E"/>
    <w:rsid w:val="00833FC3"/>
    <w:rsid w:val="00890449"/>
    <w:rsid w:val="00932CC9"/>
    <w:rsid w:val="00A42AB4"/>
    <w:rsid w:val="00A4482F"/>
    <w:rsid w:val="00A724E4"/>
    <w:rsid w:val="00AD45C0"/>
    <w:rsid w:val="00B315B9"/>
    <w:rsid w:val="00BF3417"/>
    <w:rsid w:val="00C952B1"/>
    <w:rsid w:val="00D74C9A"/>
    <w:rsid w:val="00D82A67"/>
    <w:rsid w:val="00DF2BE5"/>
    <w:rsid w:val="00E26E2B"/>
    <w:rsid w:val="00EA6528"/>
    <w:rsid w:val="00FA1C63"/>
    <w:rsid w:val="00FC41E4"/>
    <w:rsid w:val="00FD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67"/>
    <w:pPr>
      <w:spacing w:after="200" w:line="276" w:lineRule="auto"/>
    </w:pPr>
    <w:rPr>
      <w:rFonts w:ascii="Calibri" w:eastAsia="Arial Unicode MS" w:hAnsi="Calibri" w:cs="Arial Unicode MS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83E"/>
  </w:style>
  <w:style w:type="paragraph" w:styleId="a4">
    <w:name w:val="List Paragraph"/>
    <w:basedOn w:val="a"/>
    <w:uiPriority w:val="34"/>
    <w:qFormat/>
    <w:rsid w:val="0049683E"/>
    <w:pPr>
      <w:ind w:left="720"/>
      <w:contextualSpacing/>
    </w:pPr>
  </w:style>
  <w:style w:type="table" w:styleId="a5">
    <w:name w:val="Table Grid"/>
    <w:basedOn w:val="a1"/>
    <w:uiPriority w:val="59"/>
    <w:rsid w:val="00D82A67"/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D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36F"/>
    <w:rPr>
      <w:rFonts w:ascii="Tahoma" w:eastAsia="Arial Unicode MS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67"/>
    <w:pPr>
      <w:spacing w:after="200" w:line="276" w:lineRule="auto"/>
    </w:pPr>
    <w:rPr>
      <w:rFonts w:ascii="Calibri" w:eastAsia="Arial Unicode MS" w:hAnsi="Calibri" w:cs="Arial Unicode MS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83E"/>
  </w:style>
  <w:style w:type="paragraph" w:styleId="a4">
    <w:name w:val="List Paragraph"/>
    <w:basedOn w:val="a"/>
    <w:uiPriority w:val="34"/>
    <w:qFormat/>
    <w:rsid w:val="0049683E"/>
    <w:pPr>
      <w:ind w:left="720"/>
      <w:contextualSpacing/>
    </w:pPr>
  </w:style>
  <w:style w:type="table" w:styleId="a5">
    <w:name w:val="Table Grid"/>
    <w:basedOn w:val="a1"/>
    <w:uiPriority w:val="59"/>
    <w:rsid w:val="00D82A67"/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D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36F"/>
    <w:rPr>
      <w:rFonts w:ascii="Tahoma" w:eastAsia="Arial Unicode MS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9</cp:revision>
  <cp:lastPrinted>2024-11-26T09:58:00Z</cp:lastPrinted>
  <dcterms:created xsi:type="dcterms:W3CDTF">2024-11-22T09:08:00Z</dcterms:created>
  <dcterms:modified xsi:type="dcterms:W3CDTF">2024-11-26T09:59:00Z</dcterms:modified>
</cp:coreProperties>
</file>