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6B2D" w:rsidRDefault="00E46B2D" w:rsidP="00E46B2D">
      <w:pPr>
        <w:jc w:val="center"/>
        <w:rPr>
          <w:noProof/>
        </w:rPr>
      </w:pPr>
    </w:p>
    <w:p w:rsidR="00E46B2D" w:rsidRDefault="00E46B2D" w:rsidP="00E46B2D">
      <w:pPr>
        <w:pStyle w:val="a5"/>
        <w:jc w:val="center"/>
      </w:pPr>
      <w:r>
        <w:rPr>
          <w:noProof/>
          <w:sz w:val="20"/>
          <w:szCs w:val="20"/>
        </w:rPr>
        <w:drawing>
          <wp:inline distT="0" distB="0" distL="0" distR="0">
            <wp:extent cx="485775" cy="571500"/>
            <wp:effectExtent l="0" t="0" r="0" b="0"/>
            <wp:docPr id="2" name="Рисунок 2" descr="img1ф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img1ф84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9600" cy="576000"/>
                    </a:xfrm>
                    <a:prstGeom prst="rect">
                      <a:avLst/>
                    </a:prstGeom>
                    <a:noFill/>
                    <a:ln>
                      <a:noFill/>
                    </a:ln>
                  </pic:spPr>
                </pic:pic>
              </a:graphicData>
            </a:graphic>
          </wp:inline>
        </w:drawing>
      </w:r>
    </w:p>
    <w:p w:rsidR="00E46B2D" w:rsidRDefault="00E46B2D" w:rsidP="00E46B2D">
      <w:pPr>
        <w:pStyle w:val="a5"/>
        <w:jc w:val="center"/>
      </w:pPr>
    </w:p>
    <w:p w:rsidR="00E46B2D" w:rsidRDefault="00E46B2D" w:rsidP="00E46B2D">
      <w:pPr>
        <w:pStyle w:val="a5"/>
        <w:jc w:val="center"/>
        <w:rPr>
          <w:b/>
          <w:bCs/>
          <w:sz w:val="28"/>
          <w:szCs w:val="28"/>
        </w:rPr>
      </w:pPr>
      <w:r w:rsidRPr="00920430">
        <w:rPr>
          <w:b/>
          <w:bCs/>
          <w:sz w:val="28"/>
          <w:szCs w:val="28"/>
        </w:rPr>
        <w:t xml:space="preserve">АДМИНИСТРАЦИЯ МУНИЦИПАЛЬНОГО ОБРАЗОВАНИЯ ПУТИЛОВСКОЕ СЕЛЬСКОЕ ПОСЕЛЕНИЕ </w:t>
      </w:r>
    </w:p>
    <w:p w:rsidR="00E46B2D" w:rsidRDefault="00E46B2D" w:rsidP="00E46B2D">
      <w:pPr>
        <w:pStyle w:val="a5"/>
        <w:jc w:val="center"/>
        <w:rPr>
          <w:b/>
          <w:bCs/>
          <w:sz w:val="28"/>
          <w:szCs w:val="28"/>
        </w:rPr>
      </w:pPr>
      <w:r>
        <w:rPr>
          <w:b/>
          <w:bCs/>
          <w:sz w:val="28"/>
          <w:szCs w:val="28"/>
        </w:rPr>
        <w:t>КИРОВСКОГО МУНИЦИПАЛЬНОГО</w:t>
      </w:r>
      <w:r w:rsidRPr="00920430">
        <w:rPr>
          <w:b/>
          <w:bCs/>
          <w:sz w:val="28"/>
          <w:szCs w:val="28"/>
        </w:rPr>
        <w:t xml:space="preserve"> РАЙОН</w:t>
      </w:r>
      <w:r>
        <w:rPr>
          <w:b/>
          <w:bCs/>
          <w:sz w:val="28"/>
          <w:szCs w:val="28"/>
        </w:rPr>
        <w:t>А</w:t>
      </w:r>
    </w:p>
    <w:p w:rsidR="00E46B2D" w:rsidRPr="00920430" w:rsidRDefault="00E46B2D" w:rsidP="00E46B2D">
      <w:pPr>
        <w:pStyle w:val="a5"/>
        <w:jc w:val="center"/>
        <w:rPr>
          <w:b/>
          <w:bCs/>
          <w:sz w:val="28"/>
          <w:szCs w:val="28"/>
        </w:rPr>
      </w:pPr>
      <w:r w:rsidRPr="00920430">
        <w:rPr>
          <w:b/>
          <w:bCs/>
          <w:sz w:val="28"/>
          <w:szCs w:val="28"/>
        </w:rPr>
        <w:t xml:space="preserve"> ЛЕНИНГРАДСКОЙ ОБЛАСТИ</w:t>
      </w:r>
    </w:p>
    <w:p w:rsidR="00E46B2D" w:rsidRPr="00920430" w:rsidRDefault="00E46B2D" w:rsidP="00E46B2D">
      <w:pPr>
        <w:pStyle w:val="2"/>
        <w:rPr>
          <w:b/>
          <w:bCs/>
          <w:szCs w:val="28"/>
          <w:lang w:val="ru-RU"/>
        </w:rPr>
      </w:pPr>
    </w:p>
    <w:p w:rsidR="00CD430A" w:rsidRPr="00E46B2D" w:rsidRDefault="00E46B2D" w:rsidP="00E46B2D">
      <w:pPr>
        <w:pStyle w:val="2"/>
        <w:ind w:firstLine="0"/>
        <w:rPr>
          <w:b/>
          <w:bCs/>
          <w:sz w:val="36"/>
          <w:szCs w:val="36"/>
          <w:lang w:val="ru-RU"/>
        </w:rPr>
      </w:pPr>
      <w:r w:rsidRPr="00920430">
        <w:rPr>
          <w:b/>
          <w:bCs/>
          <w:sz w:val="36"/>
          <w:szCs w:val="36"/>
          <w:lang w:val="ru-RU"/>
        </w:rPr>
        <w:t>П О С Т А Н О В Л Е Н И Е</w:t>
      </w:r>
      <w:r>
        <w:rPr>
          <w:sz w:val="36"/>
          <w:szCs w:val="36"/>
          <w:lang w:val="ru-RU"/>
        </w:rPr>
        <w:t xml:space="preserve"> </w:t>
      </w:r>
    </w:p>
    <w:p w:rsidR="00CD430A" w:rsidRPr="00750DC0" w:rsidRDefault="00CD430A" w:rsidP="005A60A0">
      <w:pPr>
        <w:spacing w:after="0" w:line="240" w:lineRule="auto"/>
        <w:jc w:val="right"/>
        <w:rPr>
          <w:rFonts w:ascii="Times New Roman" w:eastAsia="Times New Roman" w:hAnsi="Times New Roman" w:cs="Times New Roman"/>
          <w:bCs/>
          <w:caps/>
          <w:sz w:val="32"/>
          <w:szCs w:val="32"/>
        </w:rPr>
      </w:pPr>
    </w:p>
    <w:tbl>
      <w:tblPr>
        <w:tblW w:w="855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51"/>
      </w:tblGrid>
      <w:tr w:rsidR="00CD430A" w:rsidRPr="00750DC0" w:rsidTr="00743294">
        <w:trPr>
          <w:trHeight w:val="186"/>
        </w:trPr>
        <w:tc>
          <w:tcPr>
            <w:tcW w:w="8551" w:type="dxa"/>
            <w:tcBorders>
              <w:top w:val="nil"/>
              <w:left w:val="nil"/>
              <w:bottom w:val="nil"/>
              <w:right w:val="nil"/>
            </w:tcBorders>
            <w:hideMark/>
          </w:tcPr>
          <w:p w:rsidR="00E46B2D" w:rsidRPr="00E46B2D" w:rsidRDefault="000C4370" w:rsidP="00E46B2D">
            <w:pPr>
              <w:widowControl w:val="0"/>
              <w:shd w:val="clear" w:color="auto" w:fill="FFFFFF"/>
              <w:tabs>
                <w:tab w:val="left" w:pos="7469"/>
              </w:tabs>
              <w:autoSpaceDE w:val="0"/>
              <w:autoSpaceDN w:val="0"/>
              <w:adjustRightInd w:val="0"/>
              <w:spacing w:after="0" w:line="240" w:lineRule="auto"/>
              <w:jc w:val="center"/>
              <w:rPr>
                <w:rFonts w:ascii="Times New Roman" w:eastAsia="Times New Roman" w:hAnsi="Times New Roman" w:cs="Times New Roman"/>
                <w:b/>
                <w:color w:val="000000"/>
                <w:spacing w:val="-1"/>
                <w:sz w:val="24"/>
                <w:szCs w:val="24"/>
              </w:rPr>
            </w:pPr>
            <w:r>
              <w:rPr>
                <w:rFonts w:ascii="Times New Roman" w:eastAsia="Times New Roman" w:hAnsi="Times New Roman" w:cs="Times New Roman"/>
                <w:b/>
                <w:color w:val="000000"/>
                <w:spacing w:val="-1"/>
                <w:sz w:val="24"/>
                <w:szCs w:val="24"/>
              </w:rPr>
              <w:t>о</w:t>
            </w:r>
            <w:r w:rsidR="00E46B2D" w:rsidRPr="00E46B2D">
              <w:rPr>
                <w:rFonts w:ascii="Times New Roman" w:eastAsia="Times New Roman" w:hAnsi="Times New Roman" w:cs="Times New Roman"/>
                <w:b/>
                <w:color w:val="000000"/>
                <w:spacing w:val="-1"/>
                <w:sz w:val="24"/>
                <w:szCs w:val="24"/>
              </w:rPr>
              <w:t>т</w:t>
            </w:r>
            <w:r w:rsidR="005A60A0">
              <w:rPr>
                <w:rFonts w:ascii="Times New Roman" w:eastAsia="Times New Roman" w:hAnsi="Times New Roman" w:cs="Times New Roman"/>
                <w:b/>
                <w:color w:val="000000"/>
                <w:spacing w:val="-1"/>
                <w:sz w:val="24"/>
                <w:szCs w:val="24"/>
              </w:rPr>
              <w:t xml:space="preserve"> 28 ноября 2017 года № 297</w:t>
            </w:r>
          </w:p>
          <w:p w:rsidR="00E46B2D" w:rsidRDefault="00E46B2D" w:rsidP="00743294">
            <w:pPr>
              <w:suppressAutoHyphens/>
              <w:autoSpaceDE w:val="0"/>
              <w:autoSpaceDN w:val="0"/>
              <w:adjustRightInd w:val="0"/>
              <w:spacing w:after="0" w:line="240" w:lineRule="auto"/>
              <w:ind w:left="142" w:hanging="142"/>
              <w:jc w:val="center"/>
              <w:rPr>
                <w:rFonts w:ascii="Times New Roman" w:eastAsia="Times New Roman" w:hAnsi="Times New Roman" w:cs="Times New Roman"/>
                <w:b/>
                <w:sz w:val="24"/>
                <w:szCs w:val="24"/>
              </w:rPr>
            </w:pPr>
          </w:p>
          <w:p w:rsidR="00E27AD9" w:rsidRDefault="00E27AD9" w:rsidP="00743294">
            <w:pPr>
              <w:suppressAutoHyphens/>
              <w:autoSpaceDE w:val="0"/>
              <w:autoSpaceDN w:val="0"/>
              <w:adjustRightInd w:val="0"/>
              <w:spacing w:after="0" w:line="240" w:lineRule="auto"/>
              <w:ind w:left="142" w:hanging="14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rsidR="006F3FD7" w:rsidRPr="006F3FD7" w:rsidRDefault="00E27AD9" w:rsidP="0095452F">
            <w:pPr>
              <w:suppressAutoHyphens/>
              <w:autoSpaceDE w:val="0"/>
              <w:autoSpaceDN w:val="0"/>
              <w:adjustRightInd w:val="0"/>
              <w:spacing w:after="0" w:line="240" w:lineRule="auto"/>
              <w:ind w:left="142" w:hanging="142"/>
              <w:jc w:val="center"/>
              <w:rPr>
                <w:rFonts w:ascii="Times New Roman" w:eastAsia="Times New Roman" w:hAnsi="Times New Roman" w:cs="Times New Roman"/>
                <w:b/>
                <w:bCs/>
                <w:sz w:val="24"/>
                <w:szCs w:val="24"/>
              </w:rPr>
            </w:pPr>
            <w:r>
              <w:rPr>
                <w:rFonts w:ascii="Times New Roman" w:eastAsia="Times New Roman" w:hAnsi="Times New Roman" w:cs="Times New Roman"/>
                <w:b/>
                <w:sz w:val="24"/>
                <w:szCs w:val="24"/>
              </w:rPr>
              <w:t xml:space="preserve">    </w:t>
            </w:r>
            <w:r w:rsidR="00CD430A" w:rsidRPr="00750DC0">
              <w:rPr>
                <w:rFonts w:ascii="Times New Roman" w:eastAsia="Times New Roman" w:hAnsi="Times New Roman" w:cs="Times New Roman"/>
                <w:b/>
                <w:sz w:val="24"/>
                <w:szCs w:val="24"/>
              </w:rPr>
              <w:t xml:space="preserve">Об утверждении </w:t>
            </w:r>
            <w:r w:rsidR="0095452F">
              <w:rPr>
                <w:rFonts w:ascii="Times New Roman" w:eastAsia="Times New Roman" w:hAnsi="Times New Roman" w:cs="Times New Roman"/>
                <w:b/>
                <w:sz w:val="24"/>
                <w:szCs w:val="24"/>
              </w:rPr>
              <w:t xml:space="preserve">Программы </w:t>
            </w:r>
            <w:r w:rsidR="006F3FD7" w:rsidRPr="006F3FD7">
              <w:rPr>
                <w:rFonts w:ascii="Times New Roman" w:eastAsia="Times New Roman" w:hAnsi="Times New Roman" w:cs="Times New Roman"/>
                <w:b/>
                <w:bCs/>
                <w:sz w:val="24"/>
                <w:szCs w:val="24"/>
              </w:rPr>
              <w:t>комплексного развития систем коммунальной инфраструктуры</w:t>
            </w:r>
            <w:r w:rsidR="00C13582">
              <w:rPr>
                <w:rFonts w:ascii="Times New Roman" w:eastAsia="Times New Roman" w:hAnsi="Times New Roman" w:cs="Times New Roman"/>
                <w:b/>
                <w:bCs/>
                <w:sz w:val="24"/>
                <w:szCs w:val="24"/>
              </w:rPr>
              <w:t xml:space="preserve"> </w:t>
            </w:r>
            <w:r w:rsidR="00C13582" w:rsidRPr="00E46B2D">
              <w:rPr>
                <w:rFonts w:ascii="Times New Roman" w:eastAsia="Times New Roman" w:hAnsi="Times New Roman" w:cs="Times New Roman"/>
                <w:b/>
                <w:sz w:val="24"/>
                <w:szCs w:val="24"/>
              </w:rPr>
              <w:t>муниципального образования Путиловское сельское поселение Кировского муниципального района Ленинградской области</w:t>
            </w:r>
            <w:r w:rsidR="00C13582" w:rsidRPr="006F3FD7">
              <w:rPr>
                <w:rFonts w:ascii="Times New Roman" w:eastAsia="Times New Roman" w:hAnsi="Times New Roman" w:cs="Times New Roman"/>
                <w:b/>
                <w:bCs/>
                <w:sz w:val="24"/>
                <w:szCs w:val="24"/>
              </w:rPr>
              <w:t xml:space="preserve"> </w:t>
            </w:r>
            <w:r w:rsidR="006F3FD7" w:rsidRPr="006F3FD7">
              <w:rPr>
                <w:rFonts w:ascii="Times New Roman" w:eastAsia="Times New Roman" w:hAnsi="Times New Roman" w:cs="Times New Roman"/>
                <w:b/>
                <w:bCs/>
                <w:sz w:val="24"/>
                <w:szCs w:val="24"/>
              </w:rPr>
              <w:t xml:space="preserve">на </w:t>
            </w:r>
            <w:r w:rsidR="004E1B32">
              <w:rPr>
                <w:rFonts w:ascii="Times New Roman" w:eastAsia="Times New Roman" w:hAnsi="Times New Roman" w:cs="Times New Roman"/>
                <w:b/>
                <w:bCs/>
                <w:sz w:val="24"/>
                <w:szCs w:val="24"/>
              </w:rPr>
              <w:t xml:space="preserve">период </w:t>
            </w:r>
            <w:r w:rsidR="00E54E8A">
              <w:rPr>
                <w:rFonts w:ascii="Times New Roman" w:eastAsia="Times New Roman" w:hAnsi="Times New Roman" w:cs="Times New Roman"/>
                <w:b/>
                <w:bCs/>
                <w:sz w:val="24"/>
                <w:szCs w:val="24"/>
              </w:rPr>
              <w:t>2018</w:t>
            </w:r>
            <w:r w:rsidR="006F3FD7" w:rsidRPr="006F3FD7">
              <w:rPr>
                <w:rFonts w:ascii="Times New Roman" w:eastAsia="Times New Roman" w:hAnsi="Times New Roman" w:cs="Times New Roman"/>
                <w:b/>
                <w:bCs/>
                <w:sz w:val="24"/>
                <w:szCs w:val="24"/>
              </w:rPr>
              <w:t>- 2020 годы</w:t>
            </w:r>
          </w:p>
          <w:p w:rsidR="00E46B2D" w:rsidRPr="00E46B2D" w:rsidRDefault="00E46B2D" w:rsidP="00E46B2D">
            <w:pPr>
              <w:suppressAutoHyphens/>
              <w:autoSpaceDE w:val="0"/>
              <w:autoSpaceDN w:val="0"/>
              <w:adjustRightInd w:val="0"/>
              <w:spacing w:after="0" w:line="240" w:lineRule="auto"/>
              <w:ind w:left="142" w:hanging="142"/>
              <w:jc w:val="center"/>
              <w:rPr>
                <w:rFonts w:ascii="Times New Roman" w:eastAsia="Times New Roman" w:hAnsi="Times New Roman" w:cs="Times New Roman"/>
                <w:b/>
                <w:sz w:val="24"/>
                <w:szCs w:val="24"/>
              </w:rPr>
            </w:pPr>
          </w:p>
          <w:p w:rsidR="00CD430A" w:rsidRPr="00750DC0" w:rsidRDefault="00CD430A" w:rsidP="00743294">
            <w:pPr>
              <w:widowControl w:val="0"/>
              <w:tabs>
                <w:tab w:val="left" w:pos="142"/>
                <w:tab w:val="left" w:pos="284"/>
              </w:tabs>
              <w:suppressAutoHyphens/>
              <w:autoSpaceDE w:val="0"/>
              <w:autoSpaceDN w:val="0"/>
              <w:adjustRightInd w:val="0"/>
              <w:spacing w:after="0" w:line="240" w:lineRule="auto"/>
              <w:jc w:val="center"/>
              <w:outlineLvl w:val="0"/>
              <w:rPr>
                <w:rFonts w:ascii="Times New Roman" w:eastAsia="Times New Roman" w:hAnsi="Times New Roman" w:cs="Times New Roman"/>
                <w:sz w:val="28"/>
                <w:szCs w:val="28"/>
              </w:rPr>
            </w:pPr>
          </w:p>
        </w:tc>
      </w:tr>
    </w:tbl>
    <w:p w:rsidR="00CD430A" w:rsidRPr="00750DC0" w:rsidRDefault="00CD430A" w:rsidP="00CD430A">
      <w:pPr>
        <w:suppressAutoHyphens/>
        <w:spacing w:after="0" w:line="240" w:lineRule="auto"/>
        <w:ind w:firstLine="708"/>
        <w:jc w:val="both"/>
        <w:rPr>
          <w:rFonts w:ascii="Times New Roman" w:eastAsia="Times New Roman" w:hAnsi="Times New Roman" w:cs="Times New Roman"/>
          <w:i/>
          <w:sz w:val="28"/>
          <w:szCs w:val="28"/>
        </w:rPr>
      </w:pPr>
      <w:r w:rsidRPr="00750DC0">
        <w:rPr>
          <w:rFonts w:ascii="Times New Roman" w:eastAsia="Times New Roman" w:hAnsi="Times New Roman" w:cs="Times New Roman"/>
          <w:sz w:val="28"/>
          <w:szCs w:val="28"/>
        </w:rPr>
        <w:t>В целях реализации положений статьи 8 Градостроительного кодекса Российской Федерации и Федерального закона от 29 декабря 2014 года №456-ФЗ «О внесении изменений в Градостроительный кодекс Российской Федерации и отдельные законодательные акты Российской Федерации», в соответствии с Федеральным законом от 06 октября 2003 года №131-ФЗ «Об общих принципах организации местного самоупра</w:t>
      </w:r>
      <w:r w:rsidR="004E1B32">
        <w:rPr>
          <w:rFonts w:ascii="Times New Roman" w:eastAsia="Times New Roman" w:hAnsi="Times New Roman" w:cs="Times New Roman"/>
          <w:sz w:val="28"/>
          <w:szCs w:val="28"/>
        </w:rPr>
        <w:t xml:space="preserve">вления в Российской Федерации», </w:t>
      </w:r>
      <w:r w:rsidRPr="00750DC0">
        <w:rPr>
          <w:rFonts w:ascii="Times New Roman" w:eastAsia="Times New Roman" w:hAnsi="Times New Roman" w:cs="Times New Roman"/>
          <w:sz w:val="28"/>
          <w:szCs w:val="28"/>
        </w:rPr>
        <w:t xml:space="preserve">руководствуясь Уставом муниципального образования </w:t>
      </w:r>
      <w:r w:rsidR="00E46B2D">
        <w:rPr>
          <w:rFonts w:ascii="Times New Roman" w:eastAsia="Times New Roman" w:hAnsi="Times New Roman" w:cs="Times New Roman"/>
          <w:sz w:val="28"/>
          <w:szCs w:val="28"/>
        </w:rPr>
        <w:t xml:space="preserve">Путиловское </w:t>
      </w:r>
      <w:r w:rsidRPr="00750DC0">
        <w:rPr>
          <w:rFonts w:ascii="Times New Roman" w:eastAsia="Times New Roman" w:hAnsi="Times New Roman" w:cs="Times New Roman"/>
          <w:sz w:val="28"/>
          <w:szCs w:val="28"/>
        </w:rPr>
        <w:t>сельское поселение Кировского муниципального района Ленинградской области:</w:t>
      </w:r>
    </w:p>
    <w:p w:rsidR="00CD430A" w:rsidRPr="00750DC0" w:rsidRDefault="00CD430A" w:rsidP="00CD430A">
      <w:pPr>
        <w:tabs>
          <w:tab w:val="left" w:pos="0"/>
          <w:tab w:val="left" w:pos="900"/>
        </w:tabs>
        <w:suppressAutoHyphens/>
        <w:autoSpaceDE w:val="0"/>
        <w:autoSpaceDN w:val="0"/>
        <w:adjustRightInd w:val="0"/>
        <w:spacing w:after="0" w:line="240" w:lineRule="auto"/>
        <w:jc w:val="both"/>
        <w:rPr>
          <w:rFonts w:ascii="Times New Roman" w:eastAsia="Times New Roman" w:hAnsi="Times New Roman" w:cs="Times New Roman"/>
          <w:i/>
          <w:sz w:val="28"/>
          <w:szCs w:val="28"/>
        </w:rPr>
      </w:pPr>
      <w:r w:rsidRPr="00750DC0">
        <w:rPr>
          <w:rFonts w:ascii="Times New Roman" w:eastAsia="Times New Roman" w:hAnsi="Times New Roman" w:cs="Times New Roman"/>
          <w:sz w:val="28"/>
          <w:szCs w:val="28"/>
        </w:rPr>
        <w:tab/>
        <w:t xml:space="preserve">1. Утвердить </w:t>
      </w:r>
      <w:r>
        <w:rPr>
          <w:rFonts w:ascii="Times New Roman" w:eastAsia="Times New Roman" w:hAnsi="Times New Roman" w:cs="Times New Roman"/>
          <w:sz w:val="28"/>
          <w:szCs w:val="28"/>
        </w:rPr>
        <w:t>П</w:t>
      </w:r>
      <w:r w:rsidR="00E46B2D">
        <w:rPr>
          <w:rFonts w:ascii="Times New Roman" w:eastAsia="Times New Roman" w:hAnsi="Times New Roman" w:cs="Times New Roman"/>
          <w:sz w:val="28"/>
          <w:szCs w:val="28"/>
        </w:rPr>
        <w:t xml:space="preserve">рограмму комплексного развития </w:t>
      </w:r>
      <w:r w:rsidR="004E1B32" w:rsidRPr="004E1B32">
        <w:rPr>
          <w:rFonts w:ascii="Times New Roman" w:eastAsia="Times New Roman" w:hAnsi="Times New Roman" w:cs="Times New Roman"/>
          <w:sz w:val="28"/>
          <w:szCs w:val="28"/>
        </w:rPr>
        <w:t>систем коммунальной инфраструктуры</w:t>
      </w:r>
      <w:r w:rsidR="00F70873" w:rsidRPr="00F70873">
        <w:rPr>
          <w:rFonts w:ascii="Times New Roman" w:eastAsia="Times New Roman" w:hAnsi="Times New Roman" w:cs="Times New Roman"/>
          <w:sz w:val="28"/>
          <w:szCs w:val="28"/>
        </w:rPr>
        <w:t xml:space="preserve"> муниципального образования </w:t>
      </w:r>
      <w:r w:rsidR="00E46B2D">
        <w:rPr>
          <w:rFonts w:ascii="Times New Roman" w:eastAsia="Times New Roman" w:hAnsi="Times New Roman" w:cs="Times New Roman"/>
          <w:sz w:val="28"/>
          <w:szCs w:val="28"/>
        </w:rPr>
        <w:t>Путиловское</w:t>
      </w:r>
      <w:r w:rsidR="00F70873" w:rsidRPr="00F70873">
        <w:rPr>
          <w:rFonts w:ascii="Times New Roman" w:eastAsia="Times New Roman" w:hAnsi="Times New Roman" w:cs="Times New Roman"/>
          <w:sz w:val="28"/>
          <w:szCs w:val="28"/>
        </w:rPr>
        <w:t xml:space="preserve"> сельское поселение Кировского муниципального района Лени</w:t>
      </w:r>
      <w:r w:rsidR="00E46B2D">
        <w:rPr>
          <w:rFonts w:ascii="Times New Roman" w:eastAsia="Times New Roman" w:hAnsi="Times New Roman" w:cs="Times New Roman"/>
          <w:sz w:val="28"/>
          <w:szCs w:val="28"/>
        </w:rPr>
        <w:t>нградской области на период 201</w:t>
      </w:r>
      <w:r w:rsidR="00E54E8A">
        <w:rPr>
          <w:rFonts w:ascii="Times New Roman" w:eastAsia="Times New Roman" w:hAnsi="Times New Roman" w:cs="Times New Roman"/>
          <w:sz w:val="28"/>
          <w:szCs w:val="28"/>
        </w:rPr>
        <w:t>8</w:t>
      </w:r>
      <w:r w:rsidR="004E1B32">
        <w:rPr>
          <w:rFonts w:ascii="Times New Roman" w:eastAsia="Times New Roman" w:hAnsi="Times New Roman" w:cs="Times New Roman"/>
          <w:sz w:val="28"/>
          <w:szCs w:val="28"/>
        </w:rPr>
        <w:t>-2020</w:t>
      </w:r>
      <w:r w:rsidR="00F70873" w:rsidRPr="00F70873">
        <w:rPr>
          <w:rFonts w:ascii="Times New Roman" w:eastAsia="Times New Roman" w:hAnsi="Times New Roman" w:cs="Times New Roman"/>
          <w:sz w:val="28"/>
          <w:szCs w:val="28"/>
        </w:rPr>
        <w:t xml:space="preserve"> годы </w:t>
      </w:r>
      <w:r w:rsidRPr="00750DC0">
        <w:rPr>
          <w:rFonts w:ascii="Times New Roman" w:eastAsia="Times New Roman" w:hAnsi="Times New Roman" w:cs="Times New Roman"/>
          <w:sz w:val="28"/>
          <w:szCs w:val="28"/>
        </w:rPr>
        <w:t>согла</w:t>
      </w:r>
      <w:r w:rsidR="00E46B2D">
        <w:rPr>
          <w:rFonts w:ascii="Times New Roman" w:eastAsia="Times New Roman" w:hAnsi="Times New Roman" w:cs="Times New Roman"/>
          <w:sz w:val="28"/>
          <w:szCs w:val="28"/>
        </w:rPr>
        <w:t>сно П</w:t>
      </w:r>
      <w:r w:rsidRPr="00750DC0">
        <w:rPr>
          <w:rFonts w:ascii="Times New Roman" w:eastAsia="Times New Roman" w:hAnsi="Times New Roman" w:cs="Times New Roman"/>
          <w:sz w:val="28"/>
          <w:szCs w:val="28"/>
        </w:rPr>
        <w:t>риложению.</w:t>
      </w:r>
    </w:p>
    <w:p w:rsidR="00CD430A" w:rsidRPr="00750DC0" w:rsidRDefault="00CD430A" w:rsidP="00CD430A">
      <w:pPr>
        <w:tabs>
          <w:tab w:val="left" w:pos="0"/>
          <w:tab w:val="left" w:pos="900"/>
        </w:tabs>
        <w:suppressAutoHyphens/>
        <w:autoSpaceDE w:val="0"/>
        <w:autoSpaceDN w:val="0"/>
        <w:adjustRightInd w:val="0"/>
        <w:spacing w:after="0" w:line="240" w:lineRule="auto"/>
        <w:jc w:val="both"/>
        <w:rPr>
          <w:rFonts w:ascii="Times New Roman" w:eastAsia="Times New Roman" w:hAnsi="Times New Roman" w:cs="Times New Roman"/>
          <w:i/>
          <w:sz w:val="28"/>
          <w:szCs w:val="28"/>
        </w:rPr>
      </w:pPr>
      <w:r w:rsidRPr="00750DC0">
        <w:rPr>
          <w:rFonts w:ascii="Times New Roman" w:eastAsia="Times New Roman" w:hAnsi="Times New Roman" w:cs="Times New Roman"/>
          <w:sz w:val="28"/>
          <w:szCs w:val="28"/>
        </w:rPr>
        <w:tab/>
        <w:t xml:space="preserve">2. Настоящее постановление вступает в силу после официального опубликования и подлежит размещению на официальном сайте МО </w:t>
      </w:r>
      <w:r w:rsidR="00E46B2D">
        <w:rPr>
          <w:rFonts w:ascii="Times New Roman" w:eastAsia="Times New Roman" w:hAnsi="Times New Roman" w:cs="Times New Roman"/>
          <w:sz w:val="28"/>
          <w:szCs w:val="28"/>
        </w:rPr>
        <w:t>Путиловское</w:t>
      </w:r>
      <w:r w:rsidRPr="00750DC0">
        <w:rPr>
          <w:rFonts w:ascii="Times New Roman" w:eastAsia="Times New Roman" w:hAnsi="Times New Roman" w:cs="Times New Roman"/>
          <w:sz w:val="28"/>
          <w:szCs w:val="28"/>
        </w:rPr>
        <w:t xml:space="preserve"> сельское поселение.</w:t>
      </w:r>
      <w:r w:rsidRPr="00750DC0">
        <w:rPr>
          <w:rFonts w:ascii="Times New Roman" w:eastAsia="Times New Roman" w:hAnsi="Times New Roman" w:cs="Times New Roman"/>
          <w:sz w:val="28"/>
          <w:szCs w:val="28"/>
        </w:rPr>
        <w:tab/>
      </w:r>
    </w:p>
    <w:p w:rsidR="00CD430A" w:rsidRPr="00750DC0" w:rsidRDefault="00CD430A" w:rsidP="00CD430A">
      <w:pPr>
        <w:suppressAutoHyphens/>
        <w:spacing w:after="0" w:line="240" w:lineRule="auto"/>
        <w:rPr>
          <w:rFonts w:ascii="Times New Roman" w:eastAsia="Times New Roman" w:hAnsi="Times New Roman" w:cs="Times New Roman"/>
          <w:i/>
          <w:sz w:val="28"/>
          <w:szCs w:val="28"/>
        </w:rPr>
      </w:pPr>
    </w:p>
    <w:p w:rsidR="00CD430A" w:rsidRPr="00750DC0" w:rsidRDefault="00E46B2D" w:rsidP="00CD430A">
      <w:pPr>
        <w:spacing w:after="0" w:line="240" w:lineRule="auto"/>
        <w:rPr>
          <w:rFonts w:ascii="Times New Roman" w:eastAsia="Times New Roman" w:hAnsi="Times New Roman" w:cs="Times New Roman"/>
          <w:iCs/>
          <w:sz w:val="28"/>
          <w:szCs w:val="28"/>
          <w:lang w:eastAsia="en-US"/>
        </w:rPr>
      </w:pPr>
      <w:r>
        <w:rPr>
          <w:rFonts w:ascii="Times New Roman" w:eastAsia="Times New Roman" w:hAnsi="Times New Roman" w:cs="Times New Roman"/>
          <w:iCs/>
          <w:sz w:val="28"/>
          <w:szCs w:val="28"/>
          <w:lang w:eastAsia="en-US"/>
        </w:rPr>
        <w:t xml:space="preserve">Заместитель главы администрации </w:t>
      </w:r>
      <w:r w:rsidR="00CD430A" w:rsidRPr="00750DC0">
        <w:rPr>
          <w:rFonts w:ascii="Times New Roman" w:eastAsia="Times New Roman" w:hAnsi="Times New Roman" w:cs="Times New Roman"/>
          <w:iCs/>
          <w:sz w:val="28"/>
          <w:szCs w:val="28"/>
          <w:lang w:eastAsia="en-US"/>
        </w:rPr>
        <w:t xml:space="preserve"> </w:t>
      </w:r>
      <w:r>
        <w:rPr>
          <w:rFonts w:ascii="Times New Roman" w:eastAsia="Times New Roman" w:hAnsi="Times New Roman" w:cs="Times New Roman"/>
          <w:iCs/>
          <w:sz w:val="28"/>
          <w:szCs w:val="28"/>
          <w:lang w:eastAsia="en-US"/>
        </w:rPr>
        <w:t xml:space="preserve">                                               Т.Н. Иванцова</w:t>
      </w:r>
    </w:p>
    <w:p w:rsidR="00CD430A" w:rsidRPr="00750DC0" w:rsidRDefault="00CD430A" w:rsidP="00CD430A">
      <w:pPr>
        <w:suppressAutoHyphens/>
        <w:autoSpaceDE w:val="0"/>
        <w:autoSpaceDN w:val="0"/>
        <w:adjustRightInd w:val="0"/>
        <w:spacing w:after="0" w:line="240" w:lineRule="auto"/>
        <w:outlineLvl w:val="0"/>
        <w:rPr>
          <w:rFonts w:ascii="Times New Roman" w:eastAsia="Times New Roman" w:hAnsi="Times New Roman" w:cs="Times New Roman"/>
          <w:bCs/>
          <w:color w:val="26282F"/>
          <w:sz w:val="20"/>
          <w:szCs w:val="20"/>
          <w:lang w:eastAsia="ar-SA"/>
        </w:rPr>
      </w:pPr>
    </w:p>
    <w:p w:rsidR="00EA28C7" w:rsidRDefault="00EA28C7">
      <w:pPr>
        <w:rPr>
          <w:rFonts w:ascii="Times New Roman" w:eastAsia="Times New Roman" w:hAnsi="Times New Roman" w:cs="Times New Roman"/>
          <w:b/>
          <w:sz w:val="28"/>
          <w:szCs w:val="28"/>
          <w:lang w:eastAsia="ar-SA"/>
        </w:rPr>
      </w:pPr>
    </w:p>
    <w:p w:rsidR="00E46B2D" w:rsidRDefault="00E46B2D">
      <w:pPr>
        <w:rPr>
          <w:rFonts w:ascii="Times New Roman" w:eastAsia="Times New Roman" w:hAnsi="Times New Roman" w:cs="Times New Roman"/>
          <w:b/>
          <w:sz w:val="28"/>
          <w:szCs w:val="28"/>
          <w:lang w:eastAsia="ar-SA"/>
        </w:rPr>
      </w:pPr>
    </w:p>
    <w:p w:rsidR="000C4370" w:rsidRDefault="000C4370">
      <w:pPr>
        <w:rPr>
          <w:rFonts w:ascii="Times New Roman" w:eastAsia="Times New Roman" w:hAnsi="Times New Roman" w:cs="Times New Roman"/>
          <w:sz w:val="20"/>
          <w:szCs w:val="20"/>
          <w:lang w:eastAsia="ar-SA"/>
        </w:rPr>
      </w:pPr>
    </w:p>
    <w:p w:rsidR="00E46B2D" w:rsidRDefault="00E46B2D">
      <w:pPr>
        <w:rPr>
          <w:rFonts w:ascii="Times New Roman" w:eastAsia="Times New Roman" w:hAnsi="Times New Roman" w:cs="Times New Roman"/>
          <w:sz w:val="20"/>
          <w:szCs w:val="20"/>
          <w:lang w:eastAsia="ar-SA"/>
        </w:rPr>
      </w:pPr>
      <w:r w:rsidRPr="00E46B2D">
        <w:rPr>
          <w:rFonts w:ascii="Times New Roman" w:eastAsia="Times New Roman" w:hAnsi="Times New Roman" w:cs="Times New Roman"/>
          <w:sz w:val="20"/>
          <w:szCs w:val="20"/>
          <w:lang w:eastAsia="ar-SA"/>
        </w:rPr>
        <w:t>Разослано</w:t>
      </w:r>
      <w:r>
        <w:rPr>
          <w:rFonts w:ascii="Times New Roman" w:eastAsia="Times New Roman" w:hAnsi="Times New Roman" w:cs="Times New Roman"/>
          <w:sz w:val="20"/>
          <w:szCs w:val="20"/>
          <w:lang w:eastAsia="ar-SA"/>
        </w:rPr>
        <w:t>:</w:t>
      </w:r>
      <w:r w:rsidR="000C4370">
        <w:rPr>
          <w:rFonts w:ascii="Times New Roman" w:eastAsia="Times New Roman" w:hAnsi="Times New Roman" w:cs="Times New Roman"/>
          <w:sz w:val="20"/>
          <w:szCs w:val="20"/>
          <w:lang w:eastAsia="ar-SA"/>
        </w:rPr>
        <w:t xml:space="preserve"> </w:t>
      </w:r>
      <w:r>
        <w:rPr>
          <w:rFonts w:ascii="Times New Roman" w:eastAsia="Times New Roman" w:hAnsi="Times New Roman" w:cs="Times New Roman"/>
          <w:sz w:val="20"/>
          <w:szCs w:val="20"/>
          <w:lang w:eastAsia="ar-SA"/>
        </w:rPr>
        <w:t>дело,</w:t>
      </w:r>
      <w:r w:rsidR="000C4370">
        <w:rPr>
          <w:rFonts w:ascii="Times New Roman" w:eastAsia="Times New Roman" w:hAnsi="Times New Roman" w:cs="Times New Roman"/>
          <w:sz w:val="20"/>
          <w:szCs w:val="20"/>
          <w:lang w:eastAsia="ar-SA"/>
        </w:rPr>
        <w:t xml:space="preserve"> </w:t>
      </w:r>
      <w:r>
        <w:rPr>
          <w:rFonts w:ascii="Times New Roman" w:eastAsia="Times New Roman" w:hAnsi="Times New Roman" w:cs="Times New Roman"/>
          <w:sz w:val="20"/>
          <w:szCs w:val="20"/>
          <w:lang w:eastAsia="ar-SA"/>
        </w:rPr>
        <w:t>прокуратура,</w:t>
      </w:r>
      <w:r w:rsidR="000C4370">
        <w:rPr>
          <w:rFonts w:ascii="Times New Roman" w:eastAsia="Times New Roman" w:hAnsi="Times New Roman" w:cs="Times New Roman"/>
          <w:sz w:val="20"/>
          <w:szCs w:val="20"/>
          <w:lang w:eastAsia="ar-SA"/>
        </w:rPr>
        <w:t xml:space="preserve"> </w:t>
      </w:r>
      <w:r>
        <w:rPr>
          <w:rFonts w:ascii="Times New Roman" w:eastAsia="Times New Roman" w:hAnsi="Times New Roman" w:cs="Times New Roman"/>
          <w:sz w:val="20"/>
          <w:szCs w:val="20"/>
          <w:lang w:eastAsia="ar-SA"/>
        </w:rPr>
        <w:t>управление архитектуры КМР, «Ладога»,</w:t>
      </w:r>
      <w:r w:rsidR="000C4370">
        <w:rPr>
          <w:rFonts w:ascii="Times New Roman" w:eastAsia="Times New Roman" w:hAnsi="Times New Roman" w:cs="Times New Roman"/>
          <w:sz w:val="20"/>
          <w:szCs w:val="20"/>
          <w:lang w:eastAsia="ar-SA"/>
        </w:rPr>
        <w:t xml:space="preserve"> </w:t>
      </w:r>
      <w:r>
        <w:rPr>
          <w:rFonts w:ascii="Times New Roman" w:eastAsia="Times New Roman" w:hAnsi="Times New Roman" w:cs="Times New Roman"/>
          <w:sz w:val="20"/>
          <w:szCs w:val="20"/>
          <w:lang w:eastAsia="ar-SA"/>
        </w:rPr>
        <w:t>интернет-сайт</w:t>
      </w:r>
    </w:p>
    <w:p w:rsidR="008E01D8" w:rsidRDefault="008E01D8">
      <w:pPr>
        <w:rPr>
          <w:rFonts w:ascii="Times New Roman" w:eastAsia="Times New Roman" w:hAnsi="Times New Roman" w:cs="Times New Roman"/>
          <w:sz w:val="20"/>
          <w:szCs w:val="20"/>
          <w:lang w:eastAsia="ar-SA"/>
        </w:rPr>
      </w:pPr>
    </w:p>
    <w:p w:rsidR="000C4370" w:rsidRDefault="000C4370" w:rsidP="008E01D8">
      <w:pPr>
        <w:pStyle w:val="ConsPlusNormal"/>
        <w:ind w:left="5103"/>
        <w:jc w:val="right"/>
        <w:rPr>
          <w:rFonts w:ascii="Times New Roman" w:hAnsi="Times New Roman" w:cs="Times New Roman"/>
          <w:sz w:val="28"/>
          <w:szCs w:val="28"/>
        </w:rPr>
      </w:pPr>
    </w:p>
    <w:p w:rsidR="008E01D8" w:rsidRDefault="008E01D8" w:rsidP="008E01D8">
      <w:pPr>
        <w:pStyle w:val="ConsPlusNormal"/>
        <w:ind w:left="5103"/>
        <w:jc w:val="right"/>
        <w:rPr>
          <w:rFonts w:ascii="Times New Roman" w:hAnsi="Times New Roman" w:cs="Times New Roman"/>
          <w:sz w:val="28"/>
          <w:szCs w:val="28"/>
        </w:rPr>
      </w:pPr>
      <w:r>
        <w:rPr>
          <w:rFonts w:ascii="Times New Roman" w:hAnsi="Times New Roman" w:cs="Times New Roman"/>
          <w:sz w:val="28"/>
          <w:szCs w:val="28"/>
        </w:rPr>
        <w:lastRenderedPageBreak/>
        <w:t>УТВЕРЖДЕНА</w:t>
      </w:r>
    </w:p>
    <w:p w:rsidR="008E01D8" w:rsidRDefault="008E01D8" w:rsidP="008E01D8">
      <w:pPr>
        <w:pStyle w:val="ConsPlusNormal"/>
        <w:ind w:left="5103"/>
        <w:jc w:val="right"/>
        <w:rPr>
          <w:rFonts w:ascii="Times New Roman" w:hAnsi="Times New Roman" w:cs="Times New Roman"/>
          <w:sz w:val="28"/>
          <w:szCs w:val="28"/>
        </w:rPr>
      </w:pPr>
    </w:p>
    <w:p w:rsidR="008E01D8" w:rsidRDefault="008E01D8" w:rsidP="008E01D8">
      <w:pPr>
        <w:pStyle w:val="ConsPlusNormal"/>
        <w:ind w:left="5103"/>
        <w:jc w:val="right"/>
        <w:rPr>
          <w:rFonts w:ascii="Times New Roman" w:hAnsi="Times New Roman" w:cs="Times New Roman"/>
          <w:sz w:val="28"/>
          <w:szCs w:val="28"/>
        </w:rPr>
      </w:pPr>
      <w:r>
        <w:rPr>
          <w:rFonts w:ascii="Times New Roman" w:hAnsi="Times New Roman" w:cs="Times New Roman"/>
          <w:sz w:val="28"/>
          <w:szCs w:val="28"/>
        </w:rPr>
        <w:t>Постановлением</w:t>
      </w:r>
    </w:p>
    <w:p w:rsidR="008E01D8" w:rsidRDefault="000C4370" w:rsidP="000C4370">
      <w:pPr>
        <w:pStyle w:val="ConsPlusNormal"/>
        <w:ind w:left="3828"/>
        <w:jc w:val="right"/>
        <w:rPr>
          <w:rFonts w:ascii="Times New Roman" w:hAnsi="Times New Roman" w:cs="Times New Roman"/>
          <w:sz w:val="28"/>
          <w:szCs w:val="28"/>
        </w:rPr>
      </w:pPr>
      <w:r>
        <w:rPr>
          <w:rFonts w:ascii="Times New Roman" w:hAnsi="Times New Roman" w:cs="Times New Roman"/>
          <w:sz w:val="28"/>
          <w:szCs w:val="28"/>
        </w:rPr>
        <w:t>а</w:t>
      </w:r>
      <w:r w:rsidR="008E01D8">
        <w:rPr>
          <w:rFonts w:ascii="Times New Roman" w:hAnsi="Times New Roman" w:cs="Times New Roman"/>
          <w:sz w:val="28"/>
          <w:szCs w:val="28"/>
        </w:rPr>
        <w:t>дминистрации</w:t>
      </w:r>
      <w:r w:rsidRPr="000C4370">
        <w:rPr>
          <w:rFonts w:ascii="Times New Roman" w:hAnsi="Times New Roman" w:cs="Times New Roman"/>
          <w:sz w:val="28"/>
          <w:szCs w:val="28"/>
        </w:rPr>
        <w:t xml:space="preserve"> </w:t>
      </w:r>
      <w:r>
        <w:rPr>
          <w:rFonts w:ascii="Times New Roman" w:hAnsi="Times New Roman" w:cs="Times New Roman"/>
          <w:sz w:val="28"/>
          <w:szCs w:val="28"/>
        </w:rPr>
        <w:t>муниципального образования</w:t>
      </w:r>
      <w:r>
        <w:rPr>
          <w:rFonts w:ascii="Times New Roman" w:hAnsi="Times New Roman" w:cs="Times New Roman"/>
          <w:sz w:val="28"/>
          <w:szCs w:val="28"/>
        </w:rPr>
        <w:t xml:space="preserve">  </w:t>
      </w:r>
    </w:p>
    <w:p w:rsidR="008E01D8" w:rsidRDefault="000C4370" w:rsidP="000C4370">
      <w:pPr>
        <w:pStyle w:val="ConsPlusNormal"/>
        <w:ind w:left="3828"/>
        <w:jc w:val="right"/>
        <w:rPr>
          <w:rFonts w:ascii="Times New Roman" w:hAnsi="Times New Roman" w:cs="Times New Roman"/>
          <w:sz w:val="28"/>
          <w:szCs w:val="28"/>
        </w:rPr>
      </w:pPr>
      <w:r>
        <w:rPr>
          <w:rFonts w:ascii="Times New Roman" w:hAnsi="Times New Roman" w:cs="Times New Roman"/>
          <w:sz w:val="28"/>
          <w:szCs w:val="28"/>
        </w:rPr>
        <w:t xml:space="preserve"> </w:t>
      </w:r>
      <w:r w:rsidR="008E01D8">
        <w:rPr>
          <w:rFonts w:ascii="Times New Roman" w:hAnsi="Times New Roman" w:cs="Times New Roman"/>
          <w:sz w:val="28"/>
          <w:szCs w:val="28"/>
        </w:rPr>
        <w:t xml:space="preserve"> Путиловское сельское поселение</w:t>
      </w:r>
      <w:r w:rsidR="008E01D8" w:rsidRPr="00116A8B">
        <w:rPr>
          <w:rFonts w:ascii="Times New Roman" w:hAnsi="Times New Roman" w:cs="Times New Roman"/>
          <w:sz w:val="28"/>
          <w:szCs w:val="28"/>
        </w:rPr>
        <w:t xml:space="preserve"> </w:t>
      </w:r>
      <w:r w:rsidR="008E01D8">
        <w:rPr>
          <w:rFonts w:ascii="Times New Roman" w:hAnsi="Times New Roman" w:cs="Times New Roman"/>
          <w:sz w:val="28"/>
          <w:szCs w:val="28"/>
        </w:rPr>
        <w:t>Кировского муниципального района</w:t>
      </w:r>
    </w:p>
    <w:p w:rsidR="008E01D8" w:rsidRDefault="008E01D8" w:rsidP="008E01D8">
      <w:pPr>
        <w:pStyle w:val="ConsPlusNormal"/>
        <w:ind w:left="5103"/>
        <w:jc w:val="right"/>
        <w:rPr>
          <w:rFonts w:ascii="Times New Roman" w:hAnsi="Times New Roman" w:cs="Times New Roman"/>
          <w:sz w:val="28"/>
          <w:szCs w:val="28"/>
        </w:rPr>
      </w:pPr>
      <w:r w:rsidRPr="00116A8B">
        <w:rPr>
          <w:rFonts w:ascii="Times New Roman" w:hAnsi="Times New Roman" w:cs="Times New Roman"/>
          <w:sz w:val="28"/>
          <w:szCs w:val="28"/>
        </w:rPr>
        <w:t>Ленинградской области</w:t>
      </w:r>
    </w:p>
    <w:p w:rsidR="008E01D8" w:rsidRDefault="008E01D8" w:rsidP="008E01D8">
      <w:pPr>
        <w:pStyle w:val="ConsPlusNormal"/>
        <w:ind w:left="5103"/>
        <w:jc w:val="right"/>
        <w:rPr>
          <w:rFonts w:ascii="Times New Roman" w:hAnsi="Times New Roman" w:cs="Times New Roman"/>
          <w:sz w:val="28"/>
          <w:szCs w:val="28"/>
        </w:rPr>
      </w:pPr>
      <w:r>
        <w:rPr>
          <w:rFonts w:ascii="Times New Roman" w:hAnsi="Times New Roman" w:cs="Times New Roman"/>
          <w:sz w:val="28"/>
          <w:szCs w:val="28"/>
        </w:rPr>
        <w:t>№ 297 от 28 ноября 2017 года</w:t>
      </w:r>
    </w:p>
    <w:p w:rsidR="008E01D8" w:rsidRDefault="008E01D8" w:rsidP="008E01D8">
      <w:pPr>
        <w:rPr>
          <w:rFonts w:ascii="Times New Roman" w:hAnsi="Times New Roman" w:cs="Times New Roman"/>
          <w:b/>
          <w:bCs/>
          <w:sz w:val="28"/>
          <w:szCs w:val="28"/>
        </w:rPr>
      </w:pPr>
    </w:p>
    <w:p w:rsidR="008E01D8" w:rsidRDefault="008E01D8" w:rsidP="008E01D8">
      <w:pPr>
        <w:rPr>
          <w:rFonts w:ascii="Times New Roman" w:hAnsi="Times New Roman" w:cs="Times New Roman"/>
          <w:b/>
          <w:bCs/>
          <w:sz w:val="28"/>
          <w:szCs w:val="28"/>
        </w:rPr>
      </w:pPr>
    </w:p>
    <w:p w:rsidR="008E01D8" w:rsidRDefault="008E01D8" w:rsidP="008E01D8">
      <w:pPr>
        <w:rPr>
          <w:rFonts w:ascii="Times New Roman" w:hAnsi="Times New Roman" w:cs="Times New Roman"/>
          <w:b/>
          <w:bCs/>
          <w:sz w:val="28"/>
          <w:szCs w:val="28"/>
        </w:rPr>
      </w:pPr>
    </w:p>
    <w:p w:rsidR="008E01D8" w:rsidRDefault="008E01D8" w:rsidP="008E01D8">
      <w:pPr>
        <w:rPr>
          <w:rFonts w:ascii="Times New Roman" w:hAnsi="Times New Roman" w:cs="Times New Roman"/>
          <w:b/>
          <w:bCs/>
          <w:sz w:val="28"/>
          <w:szCs w:val="28"/>
        </w:rPr>
      </w:pPr>
    </w:p>
    <w:p w:rsidR="008E01D8" w:rsidRDefault="008E01D8" w:rsidP="008E01D8">
      <w:pPr>
        <w:rPr>
          <w:rFonts w:ascii="Times New Roman" w:hAnsi="Times New Roman" w:cs="Times New Roman"/>
          <w:b/>
          <w:bCs/>
          <w:sz w:val="28"/>
          <w:szCs w:val="28"/>
        </w:rPr>
      </w:pPr>
    </w:p>
    <w:p w:rsidR="008E01D8" w:rsidRPr="007F16CA" w:rsidRDefault="008E01D8" w:rsidP="008E01D8">
      <w:pPr>
        <w:jc w:val="center"/>
        <w:rPr>
          <w:rFonts w:ascii="Times New Roman" w:hAnsi="Times New Roman" w:cs="Times New Roman"/>
          <w:sz w:val="44"/>
          <w:szCs w:val="44"/>
        </w:rPr>
      </w:pPr>
      <w:r w:rsidRPr="007F16CA">
        <w:rPr>
          <w:rFonts w:ascii="Times New Roman" w:hAnsi="Times New Roman" w:cs="Times New Roman"/>
          <w:b/>
          <w:bCs/>
          <w:sz w:val="44"/>
          <w:szCs w:val="44"/>
        </w:rPr>
        <w:t>Программа</w:t>
      </w:r>
    </w:p>
    <w:p w:rsidR="008E01D8" w:rsidRPr="007F16CA" w:rsidRDefault="008E01D8" w:rsidP="008E01D8">
      <w:pPr>
        <w:jc w:val="center"/>
        <w:rPr>
          <w:rFonts w:ascii="Times New Roman" w:hAnsi="Times New Roman" w:cs="Times New Roman"/>
          <w:b/>
          <w:bCs/>
          <w:sz w:val="32"/>
          <w:szCs w:val="32"/>
        </w:rPr>
      </w:pPr>
      <w:r w:rsidRPr="007F16CA">
        <w:rPr>
          <w:rFonts w:ascii="Times New Roman" w:hAnsi="Times New Roman" w:cs="Times New Roman"/>
          <w:b/>
          <w:bCs/>
          <w:sz w:val="32"/>
          <w:szCs w:val="32"/>
        </w:rPr>
        <w:t>комплексного развития систем коммунальной инфраструктуры</w:t>
      </w:r>
    </w:p>
    <w:p w:rsidR="008E01D8" w:rsidRPr="007F16CA" w:rsidRDefault="008E01D8" w:rsidP="008E01D8">
      <w:pPr>
        <w:jc w:val="center"/>
        <w:rPr>
          <w:rFonts w:ascii="Times New Roman" w:hAnsi="Times New Roman" w:cs="Times New Roman"/>
          <w:b/>
          <w:bCs/>
          <w:sz w:val="32"/>
          <w:szCs w:val="32"/>
        </w:rPr>
      </w:pPr>
      <w:r w:rsidRPr="007F16CA">
        <w:rPr>
          <w:rFonts w:ascii="Times New Roman" w:hAnsi="Times New Roman" w:cs="Times New Roman"/>
          <w:b/>
          <w:bCs/>
          <w:sz w:val="32"/>
          <w:szCs w:val="32"/>
        </w:rPr>
        <w:t>МО Путило</w:t>
      </w:r>
      <w:r>
        <w:rPr>
          <w:rFonts w:ascii="Times New Roman" w:hAnsi="Times New Roman" w:cs="Times New Roman"/>
          <w:b/>
          <w:bCs/>
          <w:sz w:val="32"/>
          <w:szCs w:val="32"/>
        </w:rPr>
        <w:t>вское сельское поселение на 2018</w:t>
      </w:r>
      <w:r w:rsidRPr="007F16CA">
        <w:rPr>
          <w:rFonts w:ascii="Times New Roman" w:hAnsi="Times New Roman" w:cs="Times New Roman"/>
          <w:b/>
          <w:bCs/>
          <w:sz w:val="32"/>
          <w:szCs w:val="32"/>
        </w:rPr>
        <w:t>- 2020 годы</w:t>
      </w:r>
    </w:p>
    <w:p w:rsidR="008E01D8" w:rsidRPr="00334B63" w:rsidRDefault="008E01D8" w:rsidP="008E01D8">
      <w:pPr>
        <w:rPr>
          <w:rFonts w:ascii="Times New Roman" w:hAnsi="Times New Roman" w:cs="Times New Roman"/>
          <w:b/>
          <w:bCs/>
          <w:sz w:val="28"/>
          <w:szCs w:val="28"/>
        </w:rPr>
      </w:pPr>
    </w:p>
    <w:p w:rsidR="008E01D8" w:rsidRDefault="008E01D8" w:rsidP="008E01D8">
      <w:pPr>
        <w:rPr>
          <w:rFonts w:ascii="Times New Roman" w:hAnsi="Times New Roman" w:cs="Times New Roman"/>
          <w:sz w:val="28"/>
          <w:szCs w:val="28"/>
        </w:rPr>
      </w:pPr>
    </w:p>
    <w:p w:rsidR="008E01D8" w:rsidRDefault="008E01D8" w:rsidP="008E01D8">
      <w:pPr>
        <w:rPr>
          <w:rFonts w:ascii="Times New Roman" w:hAnsi="Times New Roman" w:cs="Times New Roman"/>
          <w:sz w:val="28"/>
          <w:szCs w:val="28"/>
        </w:rPr>
      </w:pPr>
    </w:p>
    <w:p w:rsidR="008E01D8" w:rsidRDefault="008E01D8" w:rsidP="008E01D8">
      <w:pPr>
        <w:rPr>
          <w:rFonts w:ascii="Times New Roman" w:hAnsi="Times New Roman" w:cs="Times New Roman"/>
          <w:sz w:val="28"/>
          <w:szCs w:val="28"/>
        </w:rPr>
      </w:pPr>
    </w:p>
    <w:p w:rsidR="008E01D8" w:rsidRDefault="008E01D8" w:rsidP="008E01D8">
      <w:pPr>
        <w:rPr>
          <w:rFonts w:ascii="Times New Roman" w:hAnsi="Times New Roman" w:cs="Times New Roman"/>
          <w:sz w:val="28"/>
          <w:szCs w:val="28"/>
        </w:rPr>
      </w:pPr>
    </w:p>
    <w:p w:rsidR="008E01D8" w:rsidRDefault="008E01D8" w:rsidP="008E01D8">
      <w:pPr>
        <w:rPr>
          <w:rFonts w:ascii="Times New Roman" w:hAnsi="Times New Roman" w:cs="Times New Roman"/>
          <w:sz w:val="28"/>
          <w:szCs w:val="28"/>
        </w:rPr>
      </w:pPr>
    </w:p>
    <w:p w:rsidR="008E01D8" w:rsidRDefault="008E01D8" w:rsidP="008E01D8">
      <w:pPr>
        <w:rPr>
          <w:rFonts w:ascii="Times New Roman" w:hAnsi="Times New Roman" w:cs="Times New Roman"/>
          <w:sz w:val="28"/>
          <w:szCs w:val="28"/>
        </w:rPr>
      </w:pPr>
    </w:p>
    <w:p w:rsidR="008E01D8" w:rsidRDefault="008E01D8" w:rsidP="008E01D8">
      <w:pPr>
        <w:rPr>
          <w:rFonts w:ascii="Times New Roman" w:hAnsi="Times New Roman" w:cs="Times New Roman"/>
          <w:sz w:val="28"/>
          <w:szCs w:val="28"/>
        </w:rPr>
      </w:pPr>
    </w:p>
    <w:p w:rsidR="008E01D8" w:rsidRDefault="008E01D8" w:rsidP="008E01D8">
      <w:pPr>
        <w:rPr>
          <w:rFonts w:ascii="Times New Roman" w:hAnsi="Times New Roman" w:cs="Times New Roman"/>
          <w:sz w:val="28"/>
          <w:szCs w:val="28"/>
        </w:rPr>
      </w:pPr>
    </w:p>
    <w:p w:rsidR="008E01D8" w:rsidRDefault="008E01D8" w:rsidP="008E01D8">
      <w:pPr>
        <w:rPr>
          <w:rFonts w:ascii="Times New Roman" w:hAnsi="Times New Roman" w:cs="Times New Roman"/>
          <w:sz w:val="28"/>
          <w:szCs w:val="28"/>
        </w:rPr>
      </w:pPr>
    </w:p>
    <w:p w:rsidR="008E01D8" w:rsidRDefault="008E01D8" w:rsidP="008E01D8">
      <w:pPr>
        <w:rPr>
          <w:rFonts w:ascii="Times New Roman" w:hAnsi="Times New Roman" w:cs="Times New Roman"/>
          <w:sz w:val="28"/>
          <w:szCs w:val="28"/>
        </w:rPr>
      </w:pPr>
    </w:p>
    <w:p w:rsidR="008E01D8" w:rsidRDefault="008E01D8" w:rsidP="008E01D8">
      <w:pPr>
        <w:rPr>
          <w:rFonts w:ascii="Times New Roman" w:hAnsi="Times New Roman" w:cs="Times New Roman"/>
          <w:sz w:val="28"/>
          <w:szCs w:val="28"/>
        </w:rPr>
      </w:pPr>
    </w:p>
    <w:p w:rsidR="008E01D8" w:rsidRDefault="008E01D8" w:rsidP="008E01D8">
      <w:pPr>
        <w:jc w:val="center"/>
        <w:rPr>
          <w:rFonts w:ascii="Times New Roman" w:hAnsi="Times New Roman" w:cs="Times New Roman"/>
          <w:b/>
          <w:sz w:val="28"/>
          <w:szCs w:val="28"/>
        </w:rPr>
      </w:pPr>
    </w:p>
    <w:p w:rsidR="008E01D8" w:rsidRDefault="008E01D8" w:rsidP="008E01D8">
      <w:pPr>
        <w:jc w:val="center"/>
        <w:rPr>
          <w:rFonts w:ascii="Times New Roman" w:hAnsi="Times New Roman" w:cs="Times New Roman"/>
          <w:b/>
          <w:sz w:val="28"/>
          <w:szCs w:val="28"/>
        </w:rPr>
      </w:pPr>
    </w:p>
    <w:p w:rsidR="000C4370" w:rsidRDefault="000C4370" w:rsidP="008E01D8">
      <w:pPr>
        <w:jc w:val="center"/>
        <w:rPr>
          <w:rFonts w:ascii="Times New Roman" w:hAnsi="Times New Roman" w:cs="Times New Roman"/>
          <w:b/>
          <w:sz w:val="28"/>
          <w:szCs w:val="28"/>
        </w:rPr>
      </w:pPr>
    </w:p>
    <w:p w:rsidR="008E01D8" w:rsidRDefault="008E01D8" w:rsidP="008E01D8">
      <w:pPr>
        <w:jc w:val="center"/>
        <w:rPr>
          <w:rFonts w:ascii="Times New Roman" w:hAnsi="Times New Roman" w:cs="Times New Roman"/>
          <w:b/>
          <w:sz w:val="28"/>
          <w:szCs w:val="28"/>
        </w:rPr>
      </w:pPr>
      <w:bookmarkStart w:id="0" w:name="_GoBack"/>
      <w:bookmarkEnd w:id="0"/>
      <w:r w:rsidRPr="007F16CA">
        <w:rPr>
          <w:rFonts w:ascii="Times New Roman" w:hAnsi="Times New Roman" w:cs="Times New Roman"/>
          <w:b/>
          <w:sz w:val="28"/>
          <w:szCs w:val="28"/>
        </w:rPr>
        <w:lastRenderedPageBreak/>
        <w:t>ПАСПОРТ ПРОГРАММЫ</w:t>
      </w:r>
    </w:p>
    <w:p w:rsidR="008E01D8" w:rsidRPr="007F16CA" w:rsidRDefault="008E01D8" w:rsidP="008E01D8">
      <w:pPr>
        <w:jc w:val="center"/>
        <w:rPr>
          <w:rFonts w:ascii="Times New Roman" w:hAnsi="Times New Roman" w:cs="Times New Roman"/>
          <w:b/>
          <w:sz w:val="28"/>
          <w:szCs w:val="28"/>
        </w:rPr>
      </w:pPr>
    </w:p>
    <w:tbl>
      <w:tblPr>
        <w:tblW w:w="0" w:type="auto"/>
        <w:tblBorders>
          <w:top w:val="single" w:sz="2" w:space="0" w:color="E7E7E7"/>
          <w:left w:val="single" w:sz="2" w:space="0" w:color="E7E7E7"/>
          <w:bottom w:val="single" w:sz="2" w:space="0" w:color="E7E7E7"/>
          <w:right w:val="single" w:sz="2" w:space="0" w:color="E7E7E7"/>
        </w:tblBorders>
        <w:shd w:val="clear" w:color="auto" w:fill="FFFFFF"/>
        <w:tblLook w:val="04A0" w:firstRow="1" w:lastRow="0" w:firstColumn="1" w:lastColumn="0" w:noHBand="0" w:noVBand="1"/>
      </w:tblPr>
      <w:tblGrid>
        <w:gridCol w:w="2040"/>
        <w:gridCol w:w="7335"/>
      </w:tblGrid>
      <w:tr w:rsidR="008E01D8" w:rsidRPr="00334B63" w:rsidTr="003C29D6">
        <w:tc>
          <w:tcPr>
            <w:tcW w:w="2040" w:type="dxa"/>
            <w:tcBorders>
              <w:top w:val="single" w:sz="8" w:space="0" w:color="auto"/>
              <w:left w:val="single" w:sz="8" w:space="0" w:color="auto"/>
              <w:bottom w:val="single" w:sz="8" w:space="0" w:color="auto"/>
              <w:right w:val="nil"/>
            </w:tcBorders>
            <w:shd w:val="clear" w:color="auto" w:fill="FFFFFF"/>
            <w:tcMar>
              <w:top w:w="0" w:type="dxa"/>
              <w:left w:w="0" w:type="dxa"/>
              <w:bottom w:w="0" w:type="dxa"/>
              <w:right w:w="0" w:type="dxa"/>
            </w:tcMar>
            <w:hideMark/>
          </w:tcPr>
          <w:p w:rsidR="008E01D8" w:rsidRPr="00334B63" w:rsidRDefault="008E01D8" w:rsidP="003C29D6">
            <w:pPr>
              <w:rPr>
                <w:rFonts w:ascii="Times New Roman" w:hAnsi="Times New Roman" w:cs="Times New Roman"/>
                <w:sz w:val="28"/>
                <w:szCs w:val="28"/>
              </w:rPr>
            </w:pPr>
            <w:r w:rsidRPr="00334B63">
              <w:rPr>
                <w:rFonts w:ascii="Times New Roman" w:hAnsi="Times New Roman" w:cs="Times New Roman"/>
                <w:sz w:val="28"/>
                <w:szCs w:val="28"/>
              </w:rPr>
              <w:t>Наименование Программы</w:t>
            </w:r>
          </w:p>
        </w:tc>
        <w:tc>
          <w:tcPr>
            <w:tcW w:w="7350" w:type="dxa"/>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rsidR="008E01D8" w:rsidRPr="00334B63" w:rsidRDefault="008E01D8" w:rsidP="003C29D6">
            <w:pPr>
              <w:rPr>
                <w:rFonts w:ascii="Times New Roman" w:hAnsi="Times New Roman" w:cs="Times New Roman"/>
                <w:sz w:val="28"/>
                <w:szCs w:val="28"/>
              </w:rPr>
            </w:pPr>
            <w:r w:rsidRPr="00334B63">
              <w:rPr>
                <w:rFonts w:ascii="Times New Roman" w:hAnsi="Times New Roman" w:cs="Times New Roman"/>
                <w:sz w:val="28"/>
                <w:szCs w:val="28"/>
              </w:rPr>
              <w:t>Программа комплексного развития систем коммунальной инфраструктуры МО Путило</w:t>
            </w:r>
            <w:r>
              <w:rPr>
                <w:rFonts w:ascii="Times New Roman" w:hAnsi="Times New Roman" w:cs="Times New Roman"/>
                <w:sz w:val="28"/>
                <w:szCs w:val="28"/>
              </w:rPr>
              <w:t>вское сельское поселение на 2018</w:t>
            </w:r>
            <w:r w:rsidRPr="00334B63">
              <w:rPr>
                <w:rFonts w:ascii="Times New Roman" w:hAnsi="Times New Roman" w:cs="Times New Roman"/>
                <w:sz w:val="28"/>
                <w:szCs w:val="28"/>
              </w:rPr>
              <w:t>-2020 годы</w:t>
            </w:r>
            <w:r>
              <w:rPr>
                <w:rFonts w:ascii="Times New Roman" w:hAnsi="Times New Roman" w:cs="Times New Roman"/>
                <w:sz w:val="28"/>
                <w:szCs w:val="28"/>
              </w:rPr>
              <w:t xml:space="preserve"> и на период до 2035 года</w:t>
            </w:r>
            <w:r w:rsidRPr="00334B63">
              <w:rPr>
                <w:rFonts w:ascii="Times New Roman" w:hAnsi="Times New Roman" w:cs="Times New Roman"/>
                <w:sz w:val="28"/>
                <w:szCs w:val="28"/>
              </w:rPr>
              <w:t>»</w:t>
            </w:r>
          </w:p>
        </w:tc>
      </w:tr>
      <w:tr w:rsidR="008E01D8" w:rsidRPr="00334B63" w:rsidTr="003C29D6">
        <w:tc>
          <w:tcPr>
            <w:tcW w:w="2040" w:type="dxa"/>
            <w:tcBorders>
              <w:top w:val="nil"/>
              <w:left w:val="single" w:sz="8" w:space="0" w:color="auto"/>
              <w:bottom w:val="nil"/>
              <w:right w:val="nil"/>
            </w:tcBorders>
            <w:shd w:val="clear" w:color="auto" w:fill="FFFFFF"/>
            <w:tcMar>
              <w:top w:w="0" w:type="dxa"/>
              <w:left w:w="0" w:type="dxa"/>
              <w:bottom w:w="0" w:type="dxa"/>
              <w:right w:w="0" w:type="dxa"/>
            </w:tcMar>
            <w:hideMark/>
          </w:tcPr>
          <w:p w:rsidR="008E01D8" w:rsidRPr="00334B63" w:rsidRDefault="008E01D8" w:rsidP="003C29D6">
            <w:pPr>
              <w:spacing w:after="0"/>
              <w:rPr>
                <w:rFonts w:ascii="Times New Roman" w:hAnsi="Times New Roman" w:cs="Times New Roman"/>
                <w:sz w:val="28"/>
                <w:szCs w:val="28"/>
              </w:rPr>
            </w:pPr>
            <w:r w:rsidRPr="00334B63">
              <w:rPr>
                <w:rFonts w:ascii="Times New Roman" w:hAnsi="Times New Roman" w:cs="Times New Roman"/>
                <w:sz w:val="28"/>
                <w:szCs w:val="28"/>
              </w:rPr>
              <w:t>Основание принятия решения о разработке программы</w:t>
            </w:r>
          </w:p>
        </w:tc>
        <w:tc>
          <w:tcPr>
            <w:tcW w:w="7350" w:type="dxa"/>
            <w:tcBorders>
              <w:top w:val="nil"/>
              <w:left w:val="single" w:sz="8" w:space="0" w:color="auto"/>
              <w:bottom w:val="nil"/>
              <w:right w:val="single" w:sz="8" w:space="0" w:color="auto"/>
            </w:tcBorders>
            <w:shd w:val="clear" w:color="auto" w:fill="FFFFFF"/>
            <w:tcMar>
              <w:top w:w="0" w:type="dxa"/>
              <w:left w:w="0" w:type="dxa"/>
              <w:bottom w:w="0" w:type="dxa"/>
              <w:right w:w="0" w:type="dxa"/>
            </w:tcMar>
            <w:hideMark/>
          </w:tcPr>
          <w:p w:rsidR="008E01D8" w:rsidRPr="00334B63" w:rsidRDefault="008E01D8" w:rsidP="003C29D6">
            <w:pPr>
              <w:spacing w:after="0" w:line="240" w:lineRule="auto"/>
              <w:rPr>
                <w:rFonts w:ascii="Times New Roman" w:hAnsi="Times New Roman" w:cs="Times New Roman"/>
                <w:sz w:val="28"/>
                <w:szCs w:val="28"/>
              </w:rPr>
            </w:pPr>
            <w:r w:rsidRPr="00334B63">
              <w:rPr>
                <w:rFonts w:ascii="Times New Roman" w:hAnsi="Times New Roman" w:cs="Times New Roman"/>
                <w:sz w:val="28"/>
                <w:szCs w:val="28"/>
              </w:rPr>
              <w:sym w:font="Arial" w:char="F0B7"/>
            </w:r>
            <w:r w:rsidRPr="00334B63">
              <w:rPr>
                <w:rFonts w:ascii="Times New Roman" w:hAnsi="Times New Roman" w:cs="Times New Roman"/>
                <w:sz w:val="28"/>
                <w:szCs w:val="28"/>
              </w:rPr>
              <w:t xml:space="preserve"> Градостроительный кодекс Российской Федерации; </w:t>
            </w:r>
          </w:p>
          <w:p w:rsidR="008E01D8" w:rsidRPr="00334B63" w:rsidRDefault="008E01D8" w:rsidP="003C29D6">
            <w:pPr>
              <w:spacing w:after="0" w:line="240" w:lineRule="auto"/>
              <w:rPr>
                <w:rFonts w:ascii="Times New Roman" w:hAnsi="Times New Roman" w:cs="Times New Roman"/>
                <w:sz w:val="28"/>
                <w:szCs w:val="28"/>
              </w:rPr>
            </w:pPr>
            <w:r w:rsidRPr="00334B63">
              <w:rPr>
                <w:rFonts w:ascii="Times New Roman" w:hAnsi="Times New Roman" w:cs="Times New Roman"/>
                <w:sz w:val="28"/>
                <w:szCs w:val="28"/>
              </w:rPr>
              <w:sym w:font="Arial" w:char="F0B7"/>
            </w:r>
            <w:r w:rsidRPr="00334B63">
              <w:rPr>
                <w:rFonts w:ascii="Times New Roman" w:hAnsi="Times New Roman" w:cs="Times New Roman"/>
                <w:sz w:val="28"/>
                <w:szCs w:val="28"/>
              </w:rPr>
              <w:t xml:space="preserve"> Федеральный  закон  «Об  общих  принципах </w:t>
            </w:r>
          </w:p>
          <w:p w:rsidR="008E01D8" w:rsidRPr="00334B63" w:rsidRDefault="008E01D8" w:rsidP="003C29D6">
            <w:pPr>
              <w:spacing w:after="0" w:line="240" w:lineRule="auto"/>
              <w:rPr>
                <w:rFonts w:ascii="Times New Roman" w:hAnsi="Times New Roman" w:cs="Times New Roman"/>
                <w:sz w:val="28"/>
                <w:szCs w:val="28"/>
              </w:rPr>
            </w:pPr>
            <w:r w:rsidRPr="00334B63">
              <w:rPr>
                <w:rFonts w:ascii="Times New Roman" w:hAnsi="Times New Roman" w:cs="Times New Roman"/>
                <w:sz w:val="28"/>
                <w:szCs w:val="28"/>
              </w:rPr>
              <w:t xml:space="preserve">организации местного самоуправления в Российской </w:t>
            </w:r>
          </w:p>
          <w:p w:rsidR="008E01D8" w:rsidRPr="00334B63" w:rsidRDefault="008E01D8" w:rsidP="003C29D6">
            <w:pPr>
              <w:spacing w:after="0" w:line="240" w:lineRule="auto"/>
              <w:rPr>
                <w:rFonts w:ascii="Times New Roman" w:hAnsi="Times New Roman" w:cs="Times New Roman"/>
                <w:sz w:val="28"/>
                <w:szCs w:val="28"/>
              </w:rPr>
            </w:pPr>
            <w:r w:rsidRPr="00334B63">
              <w:rPr>
                <w:rFonts w:ascii="Times New Roman" w:hAnsi="Times New Roman" w:cs="Times New Roman"/>
                <w:sz w:val="28"/>
                <w:szCs w:val="28"/>
              </w:rPr>
              <w:t xml:space="preserve">Федерации» №131-ФЗ от 06.10.2003 г.; </w:t>
            </w:r>
          </w:p>
          <w:p w:rsidR="008E01D8" w:rsidRPr="00334B63" w:rsidRDefault="008E01D8" w:rsidP="003C29D6">
            <w:pPr>
              <w:spacing w:after="0" w:line="240" w:lineRule="auto"/>
              <w:rPr>
                <w:rFonts w:ascii="Times New Roman" w:hAnsi="Times New Roman" w:cs="Times New Roman"/>
                <w:sz w:val="28"/>
                <w:szCs w:val="28"/>
              </w:rPr>
            </w:pPr>
            <w:r w:rsidRPr="00334B63">
              <w:rPr>
                <w:rFonts w:ascii="Times New Roman" w:hAnsi="Times New Roman" w:cs="Times New Roman"/>
                <w:sz w:val="28"/>
                <w:szCs w:val="28"/>
              </w:rPr>
              <w:sym w:font="Arial" w:char="F0B7"/>
            </w:r>
            <w:r w:rsidRPr="00334B63">
              <w:rPr>
                <w:rFonts w:ascii="Times New Roman" w:hAnsi="Times New Roman" w:cs="Times New Roman"/>
                <w:sz w:val="28"/>
                <w:szCs w:val="28"/>
              </w:rPr>
              <w:t xml:space="preserve"> Федеральный  закон  «Об  основах  регулирования </w:t>
            </w:r>
          </w:p>
          <w:p w:rsidR="008E01D8" w:rsidRPr="00334B63" w:rsidRDefault="008E01D8" w:rsidP="003C29D6">
            <w:pPr>
              <w:spacing w:after="0" w:line="240" w:lineRule="auto"/>
              <w:rPr>
                <w:rFonts w:ascii="Times New Roman" w:hAnsi="Times New Roman" w:cs="Times New Roman"/>
                <w:sz w:val="28"/>
                <w:szCs w:val="28"/>
              </w:rPr>
            </w:pPr>
            <w:r w:rsidRPr="00334B63">
              <w:rPr>
                <w:rFonts w:ascii="Times New Roman" w:hAnsi="Times New Roman" w:cs="Times New Roman"/>
                <w:sz w:val="28"/>
                <w:szCs w:val="28"/>
              </w:rPr>
              <w:t xml:space="preserve">тарифов  организаций  коммунального  комплекса» </w:t>
            </w:r>
          </w:p>
          <w:p w:rsidR="008E01D8" w:rsidRPr="00334B63" w:rsidRDefault="008E01D8" w:rsidP="003C29D6">
            <w:pPr>
              <w:spacing w:after="0" w:line="240" w:lineRule="auto"/>
              <w:rPr>
                <w:rFonts w:ascii="Times New Roman" w:hAnsi="Times New Roman" w:cs="Times New Roman"/>
                <w:sz w:val="28"/>
                <w:szCs w:val="28"/>
              </w:rPr>
            </w:pPr>
            <w:r w:rsidRPr="00334B63">
              <w:rPr>
                <w:rFonts w:ascii="Times New Roman" w:hAnsi="Times New Roman" w:cs="Times New Roman"/>
                <w:sz w:val="28"/>
                <w:szCs w:val="28"/>
              </w:rPr>
              <w:t xml:space="preserve">№210-ФЗ от 30.12.2004 г.; </w:t>
            </w:r>
          </w:p>
          <w:p w:rsidR="008E01D8" w:rsidRPr="00334B63" w:rsidRDefault="008E01D8" w:rsidP="003C29D6">
            <w:pPr>
              <w:spacing w:after="0" w:line="240" w:lineRule="auto"/>
              <w:rPr>
                <w:rFonts w:ascii="Times New Roman" w:hAnsi="Times New Roman" w:cs="Times New Roman"/>
                <w:sz w:val="28"/>
                <w:szCs w:val="28"/>
              </w:rPr>
            </w:pPr>
            <w:r w:rsidRPr="00334B63">
              <w:rPr>
                <w:rFonts w:ascii="Times New Roman" w:hAnsi="Times New Roman" w:cs="Times New Roman"/>
                <w:sz w:val="28"/>
                <w:szCs w:val="28"/>
              </w:rPr>
              <w:sym w:font="Arial" w:char="F0B7"/>
            </w:r>
            <w:r w:rsidRPr="00334B63">
              <w:rPr>
                <w:rFonts w:ascii="Times New Roman" w:hAnsi="Times New Roman" w:cs="Times New Roman"/>
                <w:sz w:val="28"/>
                <w:szCs w:val="28"/>
              </w:rPr>
              <w:t xml:space="preserve"> Федеральный закон «О теплоснабжении» №190-ФЗ </w:t>
            </w:r>
          </w:p>
          <w:p w:rsidR="008E01D8" w:rsidRPr="00334B63" w:rsidRDefault="008E01D8" w:rsidP="003C29D6">
            <w:pPr>
              <w:spacing w:after="0" w:line="240" w:lineRule="auto"/>
              <w:rPr>
                <w:rFonts w:ascii="Times New Roman" w:hAnsi="Times New Roman" w:cs="Times New Roman"/>
                <w:sz w:val="28"/>
                <w:szCs w:val="28"/>
              </w:rPr>
            </w:pPr>
            <w:r w:rsidRPr="00334B63">
              <w:rPr>
                <w:rFonts w:ascii="Times New Roman" w:hAnsi="Times New Roman" w:cs="Times New Roman"/>
                <w:sz w:val="28"/>
                <w:szCs w:val="28"/>
              </w:rPr>
              <w:t xml:space="preserve">от 27.07.2010 г.; </w:t>
            </w:r>
          </w:p>
          <w:p w:rsidR="008E01D8" w:rsidRPr="00334B63" w:rsidRDefault="008E01D8" w:rsidP="003C29D6">
            <w:pPr>
              <w:spacing w:after="0" w:line="240" w:lineRule="auto"/>
              <w:rPr>
                <w:rFonts w:ascii="Times New Roman" w:hAnsi="Times New Roman" w:cs="Times New Roman"/>
                <w:sz w:val="28"/>
                <w:szCs w:val="28"/>
              </w:rPr>
            </w:pPr>
            <w:r w:rsidRPr="00334B63">
              <w:rPr>
                <w:rFonts w:ascii="Times New Roman" w:hAnsi="Times New Roman" w:cs="Times New Roman"/>
                <w:sz w:val="28"/>
                <w:szCs w:val="28"/>
              </w:rPr>
              <w:sym w:font="Arial" w:char="F0B7"/>
            </w:r>
            <w:r w:rsidRPr="00334B63">
              <w:rPr>
                <w:rFonts w:ascii="Times New Roman" w:hAnsi="Times New Roman" w:cs="Times New Roman"/>
                <w:sz w:val="28"/>
                <w:szCs w:val="28"/>
              </w:rPr>
              <w:t xml:space="preserve">  «Методические  рекомендации  по  разработке </w:t>
            </w:r>
          </w:p>
          <w:p w:rsidR="008E01D8" w:rsidRPr="00334B63" w:rsidRDefault="008E01D8" w:rsidP="003C29D6">
            <w:pPr>
              <w:spacing w:after="0" w:line="240" w:lineRule="auto"/>
              <w:rPr>
                <w:rFonts w:ascii="Times New Roman" w:hAnsi="Times New Roman" w:cs="Times New Roman"/>
                <w:sz w:val="28"/>
                <w:szCs w:val="28"/>
              </w:rPr>
            </w:pPr>
            <w:r w:rsidRPr="00334B63">
              <w:rPr>
                <w:rFonts w:ascii="Times New Roman" w:hAnsi="Times New Roman" w:cs="Times New Roman"/>
                <w:sz w:val="28"/>
                <w:szCs w:val="28"/>
              </w:rPr>
              <w:t xml:space="preserve">программ  комплексного  развития  систем </w:t>
            </w:r>
          </w:p>
          <w:p w:rsidR="008E01D8" w:rsidRPr="00334B63" w:rsidRDefault="008E01D8" w:rsidP="003C29D6">
            <w:pPr>
              <w:spacing w:after="0" w:line="240" w:lineRule="auto"/>
              <w:rPr>
                <w:rFonts w:ascii="Times New Roman" w:hAnsi="Times New Roman" w:cs="Times New Roman"/>
                <w:sz w:val="28"/>
                <w:szCs w:val="28"/>
              </w:rPr>
            </w:pPr>
            <w:r w:rsidRPr="00334B63">
              <w:rPr>
                <w:rFonts w:ascii="Times New Roman" w:hAnsi="Times New Roman" w:cs="Times New Roman"/>
                <w:sz w:val="28"/>
                <w:szCs w:val="28"/>
              </w:rPr>
              <w:t xml:space="preserve">коммунальной  инфраструктуры  муниципальных </w:t>
            </w:r>
          </w:p>
          <w:p w:rsidR="008E01D8" w:rsidRPr="00334B63" w:rsidRDefault="008E01D8" w:rsidP="003C29D6">
            <w:pPr>
              <w:spacing w:after="0" w:line="240" w:lineRule="auto"/>
              <w:rPr>
                <w:rFonts w:ascii="Times New Roman" w:hAnsi="Times New Roman" w:cs="Times New Roman"/>
                <w:sz w:val="28"/>
                <w:szCs w:val="28"/>
              </w:rPr>
            </w:pPr>
            <w:r w:rsidRPr="00334B63">
              <w:rPr>
                <w:rFonts w:ascii="Times New Roman" w:hAnsi="Times New Roman" w:cs="Times New Roman"/>
                <w:sz w:val="28"/>
                <w:szCs w:val="28"/>
              </w:rPr>
              <w:t xml:space="preserve">образований»,  утвержденные  Приказом </w:t>
            </w:r>
          </w:p>
          <w:p w:rsidR="008E01D8" w:rsidRPr="00334B63" w:rsidRDefault="008E01D8" w:rsidP="003C29D6">
            <w:pPr>
              <w:spacing w:after="0" w:line="240" w:lineRule="auto"/>
              <w:rPr>
                <w:rFonts w:ascii="Times New Roman" w:hAnsi="Times New Roman" w:cs="Times New Roman"/>
                <w:sz w:val="28"/>
                <w:szCs w:val="28"/>
              </w:rPr>
            </w:pPr>
            <w:r w:rsidRPr="00334B63">
              <w:rPr>
                <w:rFonts w:ascii="Times New Roman" w:hAnsi="Times New Roman" w:cs="Times New Roman"/>
                <w:sz w:val="28"/>
                <w:szCs w:val="28"/>
              </w:rPr>
              <w:t xml:space="preserve">Министерства регионального развития  РФ  №204  от </w:t>
            </w:r>
          </w:p>
          <w:p w:rsidR="008E01D8" w:rsidRPr="00334B63" w:rsidRDefault="008E01D8" w:rsidP="003C29D6">
            <w:pPr>
              <w:spacing w:after="0" w:line="240" w:lineRule="auto"/>
              <w:rPr>
                <w:rFonts w:ascii="Times New Roman" w:hAnsi="Times New Roman" w:cs="Times New Roman"/>
                <w:sz w:val="28"/>
                <w:szCs w:val="28"/>
              </w:rPr>
            </w:pPr>
            <w:r w:rsidRPr="00334B63">
              <w:rPr>
                <w:rFonts w:ascii="Times New Roman" w:hAnsi="Times New Roman" w:cs="Times New Roman"/>
                <w:sz w:val="28"/>
                <w:szCs w:val="28"/>
              </w:rPr>
              <w:t xml:space="preserve">06.05.2011 г.; </w:t>
            </w:r>
          </w:p>
          <w:p w:rsidR="008E01D8" w:rsidRPr="00334B63" w:rsidRDefault="008E01D8" w:rsidP="003C29D6">
            <w:pPr>
              <w:spacing w:after="0" w:line="240" w:lineRule="auto"/>
              <w:rPr>
                <w:rFonts w:ascii="Times New Roman" w:hAnsi="Times New Roman" w:cs="Times New Roman"/>
                <w:sz w:val="28"/>
                <w:szCs w:val="28"/>
              </w:rPr>
            </w:pPr>
            <w:r w:rsidRPr="00334B63">
              <w:rPr>
                <w:rFonts w:ascii="Times New Roman" w:hAnsi="Times New Roman" w:cs="Times New Roman"/>
                <w:sz w:val="28"/>
                <w:szCs w:val="28"/>
              </w:rPr>
              <w:sym w:font="Arial" w:char="F0B7"/>
            </w:r>
            <w:r w:rsidRPr="00334B63">
              <w:rPr>
                <w:rFonts w:ascii="Times New Roman" w:hAnsi="Times New Roman" w:cs="Times New Roman"/>
                <w:sz w:val="28"/>
                <w:szCs w:val="28"/>
              </w:rPr>
              <w:t xml:space="preserve"> Устав  МО Путиловское сельское поселение  (утвержден  решением  совета депутатов  МО Путиловское сельское  поселение    от 19.12.2008 г. №38); </w:t>
            </w:r>
          </w:p>
          <w:p w:rsidR="008E01D8" w:rsidRPr="00334B63" w:rsidRDefault="008E01D8" w:rsidP="003C29D6">
            <w:pPr>
              <w:spacing w:after="0" w:line="240" w:lineRule="auto"/>
              <w:rPr>
                <w:rFonts w:ascii="Times New Roman" w:hAnsi="Times New Roman" w:cs="Times New Roman"/>
                <w:sz w:val="28"/>
                <w:szCs w:val="28"/>
              </w:rPr>
            </w:pPr>
            <w:r w:rsidRPr="00334B63">
              <w:rPr>
                <w:rFonts w:ascii="Times New Roman" w:hAnsi="Times New Roman" w:cs="Times New Roman"/>
                <w:sz w:val="28"/>
                <w:szCs w:val="28"/>
              </w:rPr>
              <w:sym w:font="Arial" w:char="F0B7"/>
            </w:r>
            <w:r w:rsidRPr="00334B63">
              <w:rPr>
                <w:rFonts w:ascii="Times New Roman" w:hAnsi="Times New Roman" w:cs="Times New Roman"/>
                <w:sz w:val="28"/>
                <w:szCs w:val="28"/>
              </w:rPr>
              <w:t xml:space="preserve"> Проект  генерального  плана  МО Путиловское сельское</w:t>
            </w:r>
          </w:p>
          <w:p w:rsidR="008E01D8" w:rsidRPr="00334B63" w:rsidRDefault="008E01D8" w:rsidP="003C29D6">
            <w:pPr>
              <w:spacing w:after="0" w:line="240" w:lineRule="auto"/>
              <w:rPr>
                <w:rFonts w:ascii="Times New Roman" w:hAnsi="Times New Roman" w:cs="Times New Roman"/>
                <w:sz w:val="28"/>
                <w:szCs w:val="28"/>
              </w:rPr>
            </w:pPr>
            <w:r w:rsidRPr="00334B63">
              <w:rPr>
                <w:rFonts w:ascii="Times New Roman" w:hAnsi="Times New Roman" w:cs="Times New Roman"/>
                <w:sz w:val="28"/>
                <w:szCs w:val="28"/>
              </w:rPr>
              <w:t xml:space="preserve"> поселение;  </w:t>
            </w:r>
          </w:p>
          <w:p w:rsidR="008E01D8" w:rsidRPr="00334B63" w:rsidRDefault="008E01D8" w:rsidP="003C29D6">
            <w:pPr>
              <w:spacing w:after="0" w:line="240" w:lineRule="auto"/>
              <w:rPr>
                <w:rFonts w:ascii="Times New Roman" w:hAnsi="Times New Roman" w:cs="Times New Roman"/>
                <w:sz w:val="28"/>
                <w:szCs w:val="28"/>
              </w:rPr>
            </w:pPr>
            <w:r w:rsidRPr="00334B63">
              <w:rPr>
                <w:rFonts w:ascii="Times New Roman" w:hAnsi="Times New Roman" w:cs="Times New Roman"/>
                <w:sz w:val="28"/>
                <w:szCs w:val="28"/>
              </w:rPr>
              <w:sym w:font="Arial" w:char="F0B7"/>
            </w:r>
            <w:r w:rsidRPr="00334B63">
              <w:rPr>
                <w:rFonts w:ascii="Times New Roman" w:hAnsi="Times New Roman" w:cs="Times New Roman"/>
                <w:sz w:val="28"/>
                <w:szCs w:val="28"/>
              </w:rPr>
              <w:t xml:space="preserve"> Правила  землепользования  и  застройки МО Путиловское сельское  поселение  </w:t>
            </w:r>
          </w:p>
        </w:tc>
      </w:tr>
      <w:tr w:rsidR="008E01D8" w:rsidRPr="00334B63" w:rsidTr="003C29D6">
        <w:tc>
          <w:tcPr>
            <w:tcW w:w="2040" w:type="dxa"/>
            <w:tcBorders>
              <w:top w:val="single" w:sz="8" w:space="0" w:color="auto"/>
              <w:left w:val="single" w:sz="8" w:space="0" w:color="auto"/>
              <w:bottom w:val="single" w:sz="8" w:space="0" w:color="auto"/>
              <w:right w:val="nil"/>
            </w:tcBorders>
            <w:shd w:val="clear" w:color="auto" w:fill="FFFFFF"/>
            <w:tcMar>
              <w:top w:w="0" w:type="dxa"/>
              <w:left w:w="0" w:type="dxa"/>
              <w:bottom w:w="0" w:type="dxa"/>
              <w:right w:w="0" w:type="dxa"/>
            </w:tcMar>
            <w:hideMark/>
          </w:tcPr>
          <w:p w:rsidR="008E01D8" w:rsidRPr="00334B63" w:rsidRDefault="008E01D8" w:rsidP="003C29D6">
            <w:pPr>
              <w:spacing w:after="0"/>
              <w:rPr>
                <w:rFonts w:ascii="Times New Roman" w:hAnsi="Times New Roman" w:cs="Times New Roman"/>
                <w:sz w:val="28"/>
                <w:szCs w:val="28"/>
              </w:rPr>
            </w:pPr>
            <w:r w:rsidRPr="00334B63">
              <w:rPr>
                <w:rFonts w:ascii="Times New Roman" w:hAnsi="Times New Roman" w:cs="Times New Roman"/>
                <w:sz w:val="28"/>
                <w:szCs w:val="28"/>
              </w:rPr>
              <w:t>Заказчик</w:t>
            </w:r>
          </w:p>
        </w:tc>
        <w:tc>
          <w:tcPr>
            <w:tcW w:w="7350" w:type="dxa"/>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rsidR="008E01D8" w:rsidRPr="00334B63" w:rsidRDefault="008E01D8" w:rsidP="003C29D6">
            <w:pPr>
              <w:spacing w:after="0" w:line="240" w:lineRule="auto"/>
              <w:rPr>
                <w:rFonts w:ascii="Times New Roman" w:hAnsi="Times New Roman" w:cs="Times New Roman"/>
                <w:sz w:val="28"/>
                <w:szCs w:val="28"/>
              </w:rPr>
            </w:pPr>
            <w:r w:rsidRPr="00334B63">
              <w:rPr>
                <w:rFonts w:ascii="Times New Roman" w:hAnsi="Times New Roman" w:cs="Times New Roman"/>
                <w:sz w:val="28"/>
                <w:szCs w:val="28"/>
              </w:rPr>
              <w:t>Администрация МО Путиловское сельское поселение</w:t>
            </w:r>
          </w:p>
        </w:tc>
      </w:tr>
      <w:tr w:rsidR="008E01D8" w:rsidRPr="00334B63" w:rsidTr="003C29D6">
        <w:tc>
          <w:tcPr>
            <w:tcW w:w="2040" w:type="dxa"/>
            <w:tcBorders>
              <w:top w:val="nil"/>
              <w:left w:val="single" w:sz="8" w:space="0" w:color="auto"/>
              <w:bottom w:val="single" w:sz="8" w:space="0" w:color="auto"/>
              <w:right w:val="nil"/>
            </w:tcBorders>
            <w:shd w:val="clear" w:color="auto" w:fill="FFFFFF"/>
            <w:tcMar>
              <w:top w:w="0" w:type="dxa"/>
              <w:left w:w="0" w:type="dxa"/>
              <w:bottom w:w="0" w:type="dxa"/>
              <w:right w:w="0" w:type="dxa"/>
            </w:tcMar>
            <w:hideMark/>
          </w:tcPr>
          <w:p w:rsidR="008E01D8" w:rsidRPr="00334B63" w:rsidRDefault="008E01D8" w:rsidP="003C29D6">
            <w:pPr>
              <w:spacing w:after="0"/>
              <w:rPr>
                <w:rFonts w:ascii="Times New Roman" w:hAnsi="Times New Roman" w:cs="Times New Roman"/>
                <w:sz w:val="28"/>
                <w:szCs w:val="28"/>
              </w:rPr>
            </w:pPr>
            <w:r w:rsidRPr="00334B63">
              <w:rPr>
                <w:rFonts w:ascii="Times New Roman" w:hAnsi="Times New Roman" w:cs="Times New Roman"/>
                <w:sz w:val="28"/>
                <w:szCs w:val="28"/>
              </w:rPr>
              <w:t>Основные разработчики Программы</w:t>
            </w:r>
          </w:p>
        </w:tc>
        <w:tc>
          <w:tcPr>
            <w:tcW w:w="7350" w:type="dxa"/>
            <w:tcBorders>
              <w:top w:val="nil"/>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rsidR="008E01D8" w:rsidRPr="00334B63" w:rsidRDefault="008E01D8" w:rsidP="003C29D6">
            <w:pPr>
              <w:spacing w:after="0" w:line="240" w:lineRule="auto"/>
              <w:rPr>
                <w:rFonts w:ascii="Times New Roman" w:hAnsi="Times New Roman" w:cs="Times New Roman"/>
                <w:sz w:val="28"/>
                <w:szCs w:val="28"/>
              </w:rPr>
            </w:pPr>
            <w:r w:rsidRPr="00334B63">
              <w:rPr>
                <w:rFonts w:ascii="Times New Roman" w:hAnsi="Times New Roman" w:cs="Times New Roman"/>
                <w:sz w:val="28"/>
                <w:szCs w:val="28"/>
              </w:rPr>
              <w:t>Администрация МО Путиловское сельское поселение</w:t>
            </w:r>
          </w:p>
        </w:tc>
      </w:tr>
      <w:tr w:rsidR="008E01D8" w:rsidRPr="00334B63" w:rsidTr="003C29D6">
        <w:tc>
          <w:tcPr>
            <w:tcW w:w="2040" w:type="dxa"/>
            <w:tcBorders>
              <w:top w:val="nil"/>
              <w:left w:val="single" w:sz="8" w:space="0" w:color="auto"/>
              <w:bottom w:val="single" w:sz="8" w:space="0" w:color="auto"/>
              <w:right w:val="nil"/>
            </w:tcBorders>
            <w:shd w:val="clear" w:color="auto" w:fill="FFFFFF"/>
            <w:tcMar>
              <w:top w:w="0" w:type="dxa"/>
              <w:left w:w="0" w:type="dxa"/>
              <w:bottom w:w="0" w:type="dxa"/>
              <w:right w:w="0" w:type="dxa"/>
            </w:tcMar>
            <w:hideMark/>
          </w:tcPr>
          <w:p w:rsidR="008E01D8" w:rsidRPr="00334B63" w:rsidRDefault="008E01D8" w:rsidP="003C29D6">
            <w:pPr>
              <w:spacing w:after="0"/>
              <w:rPr>
                <w:rFonts w:ascii="Times New Roman" w:hAnsi="Times New Roman" w:cs="Times New Roman"/>
                <w:sz w:val="28"/>
                <w:szCs w:val="28"/>
              </w:rPr>
            </w:pPr>
            <w:r w:rsidRPr="00334B63">
              <w:rPr>
                <w:rFonts w:ascii="Times New Roman" w:hAnsi="Times New Roman" w:cs="Times New Roman"/>
                <w:sz w:val="28"/>
                <w:szCs w:val="28"/>
              </w:rPr>
              <w:t>Исполнители Программы</w:t>
            </w:r>
          </w:p>
        </w:tc>
        <w:tc>
          <w:tcPr>
            <w:tcW w:w="7350" w:type="dxa"/>
            <w:tcBorders>
              <w:top w:val="nil"/>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rsidR="008E01D8" w:rsidRPr="00334B63" w:rsidRDefault="008E01D8" w:rsidP="003C29D6">
            <w:pPr>
              <w:spacing w:after="0" w:line="240" w:lineRule="auto"/>
              <w:rPr>
                <w:rFonts w:ascii="Times New Roman" w:hAnsi="Times New Roman" w:cs="Times New Roman"/>
                <w:sz w:val="28"/>
                <w:szCs w:val="28"/>
              </w:rPr>
            </w:pPr>
            <w:r w:rsidRPr="00334B63">
              <w:rPr>
                <w:rFonts w:ascii="Times New Roman" w:hAnsi="Times New Roman" w:cs="Times New Roman"/>
                <w:sz w:val="28"/>
                <w:szCs w:val="28"/>
              </w:rPr>
              <w:t>Администрация МО Путиловское сельское поселение</w:t>
            </w:r>
          </w:p>
        </w:tc>
      </w:tr>
      <w:tr w:rsidR="008E01D8" w:rsidRPr="00334B63" w:rsidTr="003C29D6">
        <w:tc>
          <w:tcPr>
            <w:tcW w:w="2040" w:type="dxa"/>
            <w:tcBorders>
              <w:top w:val="nil"/>
              <w:left w:val="single" w:sz="8" w:space="0" w:color="auto"/>
              <w:bottom w:val="nil"/>
              <w:right w:val="nil"/>
            </w:tcBorders>
            <w:shd w:val="clear" w:color="auto" w:fill="FFFFFF"/>
            <w:tcMar>
              <w:top w:w="0" w:type="dxa"/>
              <w:left w:w="0" w:type="dxa"/>
              <w:bottom w:w="0" w:type="dxa"/>
              <w:right w:w="0" w:type="dxa"/>
            </w:tcMar>
            <w:hideMark/>
          </w:tcPr>
          <w:p w:rsidR="008E01D8" w:rsidRPr="00334B63" w:rsidRDefault="008E01D8" w:rsidP="003C29D6">
            <w:pPr>
              <w:spacing w:after="0"/>
              <w:rPr>
                <w:rFonts w:ascii="Times New Roman" w:hAnsi="Times New Roman" w:cs="Times New Roman"/>
                <w:sz w:val="28"/>
                <w:szCs w:val="28"/>
              </w:rPr>
            </w:pPr>
            <w:r w:rsidRPr="00334B63">
              <w:rPr>
                <w:rFonts w:ascii="Times New Roman" w:hAnsi="Times New Roman" w:cs="Times New Roman"/>
                <w:sz w:val="28"/>
                <w:szCs w:val="28"/>
              </w:rPr>
              <w:t>Цели и задачи Программы</w:t>
            </w:r>
          </w:p>
        </w:tc>
        <w:tc>
          <w:tcPr>
            <w:tcW w:w="7350" w:type="dxa"/>
            <w:tcBorders>
              <w:top w:val="nil"/>
              <w:left w:val="single" w:sz="8" w:space="0" w:color="auto"/>
              <w:bottom w:val="nil"/>
              <w:right w:val="single" w:sz="8" w:space="0" w:color="auto"/>
            </w:tcBorders>
            <w:shd w:val="clear" w:color="auto" w:fill="FFFFFF"/>
            <w:tcMar>
              <w:top w:w="0" w:type="dxa"/>
              <w:left w:w="0" w:type="dxa"/>
              <w:bottom w:w="0" w:type="dxa"/>
              <w:right w:w="0" w:type="dxa"/>
            </w:tcMar>
            <w:hideMark/>
          </w:tcPr>
          <w:p w:rsidR="008E01D8" w:rsidRPr="00334B63" w:rsidRDefault="008E01D8" w:rsidP="003C29D6">
            <w:pPr>
              <w:spacing w:after="0" w:line="240" w:lineRule="auto"/>
              <w:rPr>
                <w:rFonts w:ascii="Times New Roman" w:hAnsi="Times New Roman" w:cs="Times New Roman"/>
                <w:sz w:val="28"/>
                <w:szCs w:val="28"/>
              </w:rPr>
            </w:pPr>
            <w:r w:rsidRPr="00334B63">
              <w:rPr>
                <w:rFonts w:ascii="Times New Roman" w:hAnsi="Times New Roman" w:cs="Times New Roman"/>
                <w:sz w:val="28"/>
                <w:szCs w:val="28"/>
              </w:rPr>
              <w:t>Восстановление и техническое перевооружение основных фондов коммунального комплекса МО Путиловское сельское поселение</w:t>
            </w:r>
          </w:p>
          <w:p w:rsidR="008E01D8" w:rsidRPr="00334B63" w:rsidRDefault="008E01D8" w:rsidP="003C29D6">
            <w:pPr>
              <w:spacing w:after="0" w:line="240" w:lineRule="auto"/>
              <w:rPr>
                <w:rFonts w:ascii="Times New Roman" w:hAnsi="Times New Roman" w:cs="Times New Roman"/>
                <w:sz w:val="28"/>
                <w:szCs w:val="28"/>
              </w:rPr>
            </w:pPr>
            <w:r w:rsidRPr="00334B63">
              <w:rPr>
                <w:rFonts w:ascii="Times New Roman" w:hAnsi="Times New Roman" w:cs="Times New Roman"/>
                <w:sz w:val="28"/>
                <w:szCs w:val="28"/>
              </w:rPr>
              <w:t>Повышение качества предоставляемых коммунальных услуг</w:t>
            </w:r>
          </w:p>
          <w:p w:rsidR="008E01D8" w:rsidRPr="00334B63" w:rsidRDefault="008E01D8" w:rsidP="003C29D6">
            <w:pPr>
              <w:spacing w:after="0" w:line="240" w:lineRule="auto"/>
              <w:rPr>
                <w:rFonts w:ascii="Times New Roman" w:hAnsi="Times New Roman" w:cs="Times New Roman"/>
                <w:sz w:val="28"/>
                <w:szCs w:val="28"/>
              </w:rPr>
            </w:pPr>
            <w:r w:rsidRPr="00334B63">
              <w:rPr>
                <w:rFonts w:ascii="Times New Roman" w:hAnsi="Times New Roman" w:cs="Times New Roman"/>
                <w:sz w:val="28"/>
                <w:szCs w:val="28"/>
              </w:rPr>
              <w:t>Экономия топливно-энергетических ресурсов в системе коммунальной инфраструктуры</w:t>
            </w:r>
          </w:p>
          <w:p w:rsidR="008E01D8" w:rsidRPr="00334B63" w:rsidRDefault="008E01D8" w:rsidP="003C29D6">
            <w:pPr>
              <w:spacing w:after="0" w:line="240" w:lineRule="auto"/>
              <w:rPr>
                <w:rFonts w:ascii="Times New Roman" w:hAnsi="Times New Roman" w:cs="Times New Roman"/>
                <w:sz w:val="28"/>
                <w:szCs w:val="28"/>
              </w:rPr>
            </w:pPr>
            <w:r w:rsidRPr="00334B63">
              <w:rPr>
                <w:rFonts w:ascii="Times New Roman" w:hAnsi="Times New Roman" w:cs="Times New Roman"/>
                <w:sz w:val="28"/>
                <w:szCs w:val="28"/>
              </w:rPr>
              <w:t>Улучшение состояния окружающей среды и экологической безопасности, создание благоприятных условий для проживания населения</w:t>
            </w:r>
          </w:p>
          <w:p w:rsidR="008E01D8" w:rsidRPr="00334B63" w:rsidRDefault="008E01D8" w:rsidP="003C29D6">
            <w:pPr>
              <w:spacing w:after="0" w:line="240" w:lineRule="auto"/>
              <w:rPr>
                <w:rFonts w:ascii="Times New Roman" w:hAnsi="Times New Roman" w:cs="Times New Roman"/>
                <w:sz w:val="28"/>
                <w:szCs w:val="28"/>
              </w:rPr>
            </w:pPr>
            <w:r w:rsidRPr="00334B63">
              <w:rPr>
                <w:rFonts w:ascii="Times New Roman" w:hAnsi="Times New Roman" w:cs="Times New Roman"/>
                <w:sz w:val="28"/>
                <w:szCs w:val="28"/>
              </w:rPr>
              <w:t>Строительство и реконструкция системы коммунальной инфраструктуры</w:t>
            </w:r>
          </w:p>
        </w:tc>
      </w:tr>
      <w:tr w:rsidR="008E01D8" w:rsidRPr="00334B63" w:rsidTr="003C29D6">
        <w:tc>
          <w:tcPr>
            <w:tcW w:w="2040" w:type="dxa"/>
            <w:tcBorders>
              <w:top w:val="single" w:sz="8" w:space="0" w:color="auto"/>
              <w:left w:val="single" w:sz="8" w:space="0" w:color="auto"/>
              <w:bottom w:val="single" w:sz="8" w:space="0" w:color="auto"/>
              <w:right w:val="nil"/>
            </w:tcBorders>
            <w:shd w:val="clear" w:color="auto" w:fill="FFFFFF"/>
            <w:tcMar>
              <w:top w:w="0" w:type="dxa"/>
              <w:left w:w="0" w:type="dxa"/>
              <w:bottom w:w="0" w:type="dxa"/>
              <w:right w:w="0" w:type="dxa"/>
            </w:tcMar>
            <w:hideMark/>
          </w:tcPr>
          <w:p w:rsidR="008E01D8" w:rsidRPr="00334B63" w:rsidRDefault="008E01D8" w:rsidP="003C29D6">
            <w:pPr>
              <w:spacing w:after="0"/>
              <w:rPr>
                <w:rFonts w:ascii="Times New Roman" w:hAnsi="Times New Roman" w:cs="Times New Roman"/>
                <w:sz w:val="28"/>
                <w:szCs w:val="28"/>
              </w:rPr>
            </w:pPr>
            <w:r w:rsidRPr="00334B63">
              <w:rPr>
                <w:rFonts w:ascii="Times New Roman" w:hAnsi="Times New Roman" w:cs="Times New Roman"/>
                <w:sz w:val="28"/>
                <w:szCs w:val="28"/>
              </w:rPr>
              <w:t xml:space="preserve">Важнейшие </w:t>
            </w:r>
            <w:r w:rsidRPr="00334B63">
              <w:rPr>
                <w:rFonts w:ascii="Times New Roman" w:hAnsi="Times New Roman" w:cs="Times New Roman"/>
                <w:sz w:val="28"/>
                <w:szCs w:val="28"/>
              </w:rPr>
              <w:lastRenderedPageBreak/>
              <w:t xml:space="preserve">целевые </w:t>
            </w:r>
          </w:p>
          <w:p w:rsidR="008E01D8" w:rsidRPr="00334B63" w:rsidRDefault="008E01D8" w:rsidP="003C29D6">
            <w:pPr>
              <w:spacing w:after="0"/>
              <w:rPr>
                <w:rFonts w:ascii="Times New Roman" w:hAnsi="Times New Roman" w:cs="Times New Roman"/>
                <w:sz w:val="28"/>
                <w:szCs w:val="28"/>
              </w:rPr>
            </w:pPr>
            <w:r w:rsidRPr="00334B63">
              <w:rPr>
                <w:rFonts w:ascii="Times New Roman" w:hAnsi="Times New Roman" w:cs="Times New Roman"/>
                <w:sz w:val="28"/>
                <w:szCs w:val="28"/>
              </w:rPr>
              <w:t xml:space="preserve">показатели Программы </w:t>
            </w:r>
          </w:p>
          <w:p w:rsidR="008E01D8" w:rsidRPr="00334B63" w:rsidRDefault="008E01D8" w:rsidP="003C29D6">
            <w:pPr>
              <w:spacing w:after="0"/>
              <w:rPr>
                <w:rFonts w:ascii="Times New Roman" w:hAnsi="Times New Roman" w:cs="Times New Roman"/>
                <w:sz w:val="28"/>
                <w:szCs w:val="28"/>
              </w:rPr>
            </w:pPr>
            <w:r w:rsidRPr="00334B63">
              <w:rPr>
                <w:rFonts w:ascii="Times New Roman" w:hAnsi="Times New Roman" w:cs="Times New Roman"/>
                <w:sz w:val="28"/>
                <w:szCs w:val="28"/>
              </w:rPr>
              <w:t>(к 2020 году):</w:t>
            </w:r>
          </w:p>
        </w:tc>
        <w:tc>
          <w:tcPr>
            <w:tcW w:w="7350" w:type="dxa"/>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rsidR="008E01D8" w:rsidRPr="00334B63" w:rsidRDefault="008E01D8" w:rsidP="003C29D6">
            <w:pPr>
              <w:spacing w:after="0" w:line="240" w:lineRule="auto"/>
              <w:rPr>
                <w:rFonts w:ascii="Times New Roman" w:hAnsi="Times New Roman" w:cs="Times New Roman"/>
                <w:sz w:val="28"/>
                <w:szCs w:val="28"/>
              </w:rPr>
            </w:pPr>
            <w:r w:rsidRPr="00334B63">
              <w:rPr>
                <w:rFonts w:ascii="Times New Roman" w:hAnsi="Times New Roman" w:cs="Times New Roman"/>
                <w:sz w:val="28"/>
                <w:szCs w:val="28"/>
              </w:rPr>
              <w:lastRenderedPageBreak/>
              <w:t xml:space="preserve">Система теплоснабжения: </w:t>
            </w:r>
          </w:p>
          <w:p w:rsidR="008E01D8" w:rsidRPr="00334B63" w:rsidRDefault="008E01D8" w:rsidP="003C29D6">
            <w:pPr>
              <w:spacing w:after="0" w:line="240" w:lineRule="auto"/>
              <w:rPr>
                <w:rFonts w:ascii="Times New Roman" w:hAnsi="Times New Roman" w:cs="Times New Roman"/>
                <w:sz w:val="28"/>
                <w:szCs w:val="28"/>
              </w:rPr>
            </w:pPr>
            <w:r w:rsidRPr="00334B63">
              <w:rPr>
                <w:rFonts w:ascii="Times New Roman" w:hAnsi="Times New Roman" w:cs="Times New Roman"/>
                <w:sz w:val="28"/>
                <w:szCs w:val="28"/>
              </w:rPr>
              <w:lastRenderedPageBreak/>
              <w:sym w:font="Arial" w:char="F0B7"/>
            </w:r>
            <w:r w:rsidRPr="00334B63">
              <w:rPr>
                <w:rFonts w:ascii="Times New Roman" w:hAnsi="Times New Roman" w:cs="Times New Roman"/>
                <w:sz w:val="28"/>
                <w:szCs w:val="28"/>
              </w:rPr>
              <w:t xml:space="preserve">  аварийность системы теплоснабжения – 0 ед./км; </w:t>
            </w:r>
          </w:p>
          <w:p w:rsidR="008E01D8" w:rsidRPr="00334B63" w:rsidRDefault="008E01D8" w:rsidP="003C29D6">
            <w:pPr>
              <w:spacing w:after="0" w:line="240" w:lineRule="auto"/>
              <w:rPr>
                <w:rFonts w:ascii="Times New Roman" w:hAnsi="Times New Roman" w:cs="Times New Roman"/>
                <w:sz w:val="28"/>
                <w:szCs w:val="28"/>
              </w:rPr>
            </w:pPr>
            <w:r w:rsidRPr="00334B63">
              <w:rPr>
                <w:rFonts w:ascii="Times New Roman" w:hAnsi="Times New Roman" w:cs="Times New Roman"/>
                <w:sz w:val="28"/>
                <w:szCs w:val="28"/>
              </w:rPr>
              <w:sym w:font="Arial" w:char="F0B7"/>
            </w:r>
            <w:r w:rsidRPr="00334B63">
              <w:rPr>
                <w:rFonts w:ascii="Times New Roman" w:hAnsi="Times New Roman" w:cs="Times New Roman"/>
                <w:sz w:val="28"/>
                <w:szCs w:val="28"/>
              </w:rPr>
              <w:t xml:space="preserve">  уровень  потерь  тепловой  энергии  при транспортировке потребителям не более 8%; </w:t>
            </w:r>
          </w:p>
          <w:p w:rsidR="008E01D8" w:rsidRPr="00334B63" w:rsidRDefault="008E01D8" w:rsidP="003C29D6">
            <w:pPr>
              <w:spacing w:after="0" w:line="240" w:lineRule="auto"/>
              <w:rPr>
                <w:rFonts w:ascii="Times New Roman" w:hAnsi="Times New Roman" w:cs="Times New Roman"/>
                <w:sz w:val="28"/>
                <w:szCs w:val="28"/>
              </w:rPr>
            </w:pPr>
            <w:r w:rsidRPr="00334B63">
              <w:rPr>
                <w:rFonts w:ascii="Times New Roman" w:hAnsi="Times New Roman" w:cs="Times New Roman"/>
                <w:sz w:val="28"/>
                <w:szCs w:val="28"/>
              </w:rPr>
              <w:sym w:font="Arial" w:char="F0B7"/>
            </w:r>
            <w:r w:rsidRPr="00334B63">
              <w:rPr>
                <w:rFonts w:ascii="Times New Roman" w:hAnsi="Times New Roman" w:cs="Times New Roman"/>
                <w:sz w:val="28"/>
                <w:szCs w:val="28"/>
              </w:rPr>
              <w:t xml:space="preserve">  удельный вес сетей, нуждающихся  в  замене не более 5%; </w:t>
            </w:r>
          </w:p>
          <w:p w:rsidR="008E01D8" w:rsidRPr="00334B63" w:rsidRDefault="008E01D8" w:rsidP="003C29D6">
            <w:pPr>
              <w:spacing w:after="0" w:line="240" w:lineRule="auto"/>
              <w:rPr>
                <w:rFonts w:ascii="Times New Roman" w:hAnsi="Times New Roman" w:cs="Times New Roman"/>
                <w:sz w:val="28"/>
                <w:szCs w:val="28"/>
              </w:rPr>
            </w:pPr>
            <w:r w:rsidRPr="00334B63">
              <w:rPr>
                <w:rFonts w:ascii="Times New Roman" w:hAnsi="Times New Roman" w:cs="Times New Roman"/>
                <w:sz w:val="28"/>
                <w:szCs w:val="28"/>
              </w:rPr>
              <w:t xml:space="preserve">Система водоснабжения: </w:t>
            </w:r>
          </w:p>
          <w:p w:rsidR="008E01D8" w:rsidRPr="00334B63" w:rsidRDefault="008E01D8" w:rsidP="003C29D6">
            <w:pPr>
              <w:spacing w:after="0" w:line="240" w:lineRule="auto"/>
              <w:rPr>
                <w:rFonts w:ascii="Times New Roman" w:hAnsi="Times New Roman" w:cs="Times New Roman"/>
                <w:sz w:val="28"/>
                <w:szCs w:val="28"/>
              </w:rPr>
            </w:pPr>
            <w:r w:rsidRPr="00334B63">
              <w:rPr>
                <w:rFonts w:ascii="Times New Roman" w:hAnsi="Times New Roman" w:cs="Times New Roman"/>
                <w:sz w:val="28"/>
                <w:szCs w:val="28"/>
              </w:rPr>
              <w:sym w:font="Arial" w:char="F0B7"/>
            </w:r>
            <w:r w:rsidRPr="00334B63">
              <w:rPr>
                <w:rFonts w:ascii="Times New Roman" w:hAnsi="Times New Roman" w:cs="Times New Roman"/>
                <w:sz w:val="28"/>
                <w:szCs w:val="28"/>
              </w:rPr>
              <w:t xml:space="preserve">  аварийность системы водоснабжения – 0 ед./км; </w:t>
            </w:r>
          </w:p>
          <w:p w:rsidR="008E01D8" w:rsidRPr="00334B63" w:rsidRDefault="008E01D8" w:rsidP="003C29D6">
            <w:pPr>
              <w:spacing w:after="0" w:line="240" w:lineRule="auto"/>
              <w:rPr>
                <w:rFonts w:ascii="Times New Roman" w:hAnsi="Times New Roman" w:cs="Times New Roman"/>
                <w:sz w:val="28"/>
                <w:szCs w:val="28"/>
              </w:rPr>
            </w:pPr>
            <w:r w:rsidRPr="00334B63">
              <w:rPr>
                <w:rFonts w:ascii="Times New Roman" w:hAnsi="Times New Roman" w:cs="Times New Roman"/>
                <w:sz w:val="28"/>
                <w:szCs w:val="28"/>
              </w:rPr>
              <w:sym w:font="Arial" w:char="F0B7"/>
            </w:r>
            <w:r w:rsidRPr="00334B63">
              <w:rPr>
                <w:rFonts w:ascii="Times New Roman" w:hAnsi="Times New Roman" w:cs="Times New Roman"/>
                <w:sz w:val="28"/>
                <w:szCs w:val="28"/>
              </w:rPr>
              <w:t xml:space="preserve">  износ системы водоснабжения не более 45%; </w:t>
            </w:r>
          </w:p>
          <w:p w:rsidR="008E01D8" w:rsidRPr="00334B63" w:rsidRDefault="008E01D8" w:rsidP="003C29D6">
            <w:pPr>
              <w:spacing w:after="0" w:line="240" w:lineRule="auto"/>
              <w:rPr>
                <w:rFonts w:ascii="Times New Roman" w:hAnsi="Times New Roman" w:cs="Times New Roman"/>
                <w:sz w:val="28"/>
                <w:szCs w:val="28"/>
              </w:rPr>
            </w:pPr>
            <w:r w:rsidRPr="00334B63">
              <w:rPr>
                <w:rFonts w:ascii="Times New Roman" w:hAnsi="Times New Roman" w:cs="Times New Roman"/>
                <w:sz w:val="28"/>
                <w:szCs w:val="28"/>
              </w:rPr>
              <w:sym w:font="Arial" w:char="F0B7"/>
            </w:r>
            <w:r w:rsidRPr="00334B63">
              <w:rPr>
                <w:rFonts w:ascii="Times New Roman" w:hAnsi="Times New Roman" w:cs="Times New Roman"/>
                <w:sz w:val="28"/>
                <w:szCs w:val="28"/>
              </w:rPr>
              <w:t xml:space="preserve">  соответствие  качества  питьевой  воды установленным требованиям на 100%; </w:t>
            </w:r>
          </w:p>
          <w:p w:rsidR="008E01D8" w:rsidRPr="00334B63" w:rsidRDefault="008E01D8" w:rsidP="003C29D6">
            <w:pPr>
              <w:spacing w:after="0" w:line="240" w:lineRule="auto"/>
              <w:rPr>
                <w:rFonts w:ascii="Times New Roman" w:hAnsi="Times New Roman" w:cs="Times New Roman"/>
                <w:sz w:val="28"/>
                <w:szCs w:val="28"/>
              </w:rPr>
            </w:pPr>
            <w:r w:rsidRPr="00334B63">
              <w:rPr>
                <w:rFonts w:ascii="Times New Roman" w:hAnsi="Times New Roman" w:cs="Times New Roman"/>
                <w:sz w:val="28"/>
                <w:szCs w:val="28"/>
              </w:rPr>
              <w:sym w:font="Arial" w:char="F0B7"/>
            </w:r>
            <w:r w:rsidRPr="00334B63">
              <w:rPr>
                <w:rFonts w:ascii="Times New Roman" w:hAnsi="Times New Roman" w:cs="Times New Roman"/>
                <w:sz w:val="28"/>
                <w:szCs w:val="28"/>
              </w:rPr>
              <w:t xml:space="preserve">  удельный вес сетей, нуждающихся  в  замене  не более 15%; </w:t>
            </w:r>
          </w:p>
          <w:p w:rsidR="008E01D8" w:rsidRPr="00334B63" w:rsidRDefault="008E01D8" w:rsidP="003C29D6">
            <w:pPr>
              <w:spacing w:after="0" w:line="240" w:lineRule="auto"/>
              <w:rPr>
                <w:rFonts w:ascii="Times New Roman" w:hAnsi="Times New Roman" w:cs="Times New Roman"/>
                <w:sz w:val="28"/>
                <w:szCs w:val="28"/>
              </w:rPr>
            </w:pPr>
            <w:r w:rsidRPr="00334B63">
              <w:rPr>
                <w:rFonts w:ascii="Times New Roman" w:hAnsi="Times New Roman" w:cs="Times New Roman"/>
                <w:sz w:val="28"/>
                <w:szCs w:val="28"/>
              </w:rPr>
              <w:t xml:space="preserve">Система водоотведения: </w:t>
            </w:r>
          </w:p>
          <w:p w:rsidR="008E01D8" w:rsidRPr="00334B63" w:rsidRDefault="008E01D8" w:rsidP="003C29D6">
            <w:pPr>
              <w:spacing w:after="0" w:line="240" w:lineRule="auto"/>
              <w:rPr>
                <w:rFonts w:ascii="Times New Roman" w:hAnsi="Times New Roman" w:cs="Times New Roman"/>
                <w:sz w:val="28"/>
                <w:szCs w:val="28"/>
              </w:rPr>
            </w:pPr>
            <w:r w:rsidRPr="00334B63">
              <w:rPr>
                <w:rFonts w:ascii="Times New Roman" w:hAnsi="Times New Roman" w:cs="Times New Roman"/>
                <w:sz w:val="28"/>
                <w:szCs w:val="28"/>
              </w:rPr>
              <w:sym w:font="Arial" w:char="F0B7"/>
            </w:r>
            <w:r w:rsidRPr="00334B63">
              <w:rPr>
                <w:rFonts w:ascii="Times New Roman" w:hAnsi="Times New Roman" w:cs="Times New Roman"/>
                <w:sz w:val="28"/>
                <w:szCs w:val="28"/>
              </w:rPr>
              <w:t xml:space="preserve">  аварийность системы водоотведения – 0 ед./км; </w:t>
            </w:r>
          </w:p>
          <w:p w:rsidR="008E01D8" w:rsidRPr="00334B63" w:rsidRDefault="008E01D8" w:rsidP="003C29D6">
            <w:pPr>
              <w:spacing w:after="0" w:line="240" w:lineRule="auto"/>
              <w:rPr>
                <w:rFonts w:ascii="Times New Roman" w:hAnsi="Times New Roman" w:cs="Times New Roman"/>
                <w:sz w:val="28"/>
                <w:szCs w:val="28"/>
              </w:rPr>
            </w:pPr>
            <w:r w:rsidRPr="00334B63">
              <w:rPr>
                <w:rFonts w:ascii="Times New Roman" w:hAnsi="Times New Roman" w:cs="Times New Roman"/>
                <w:sz w:val="28"/>
                <w:szCs w:val="28"/>
              </w:rPr>
              <w:sym w:font="Arial" w:char="F0B7"/>
            </w:r>
            <w:r w:rsidRPr="00334B63">
              <w:rPr>
                <w:rFonts w:ascii="Times New Roman" w:hAnsi="Times New Roman" w:cs="Times New Roman"/>
                <w:sz w:val="28"/>
                <w:szCs w:val="28"/>
              </w:rPr>
              <w:t xml:space="preserve">  удельный  вес  сетей,  нуждающихся  в  замене  не </w:t>
            </w:r>
          </w:p>
          <w:p w:rsidR="008E01D8" w:rsidRPr="00334B63" w:rsidRDefault="008E01D8" w:rsidP="003C29D6">
            <w:pPr>
              <w:spacing w:after="0" w:line="240" w:lineRule="auto"/>
              <w:rPr>
                <w:rFonts w:ascii="Times New Roman" w:hAnsi="Times New Roman" w:cs="Times New Roman"/>
                <w:sz w:val="28"/>
                <w:szCs w:val="28"/>
              </w:rPr>
            </w:pPr>
            <w:r w:rsidRPr="00334B63">
              <w:rPr>
                <w:rFonts w:ascii="Times New Roman" w:hAnsi="Times New Roman" w:cs="Times New Roman"/>
                <w:sz w:val="28"/>
                <w:szCs w:val="28"/>
              </w:rPr>
              <w:t xml:space="preserve">более 1%; </w:t>
            </w:r>
          </w:p>
          <w:p w:rsidR="008E01D8" w:rsidRPr="00334B63" w:rsidRDefault="008E01D8" w:rsidP="003C29D6">
            <w:pPr>
              <w:spacing w:after="0" w:line="240" w:lineRule="auto"/>
              <w:rPr>
                <w:rFonts w:ascii="Times New Roman" w:hAnsi="Times New Roman" w:cs="Times New Roman"/>
                <w:sz w:val="28"/>
                <w:szCs w:val="28"/>
              </w:rPr>
            </w:pPr>
            <w:r w:rsidRPr="00334B63">
              <w:rPr>
                <w:rFonts w:ascii="Times New Roman" w:hAnsi="Times New Roman" w:cs="Times New Roman"/>
                <w:sz w:val="28"/>
                <w:szCs w:val="28"/>
              </w:rPr>
              <w:sym w:font="Arial" w:char="F0B7"/>
            </w:r>
            <w:r w:rsidRPr="00334B63">
              <w:rPr>
                <w:rFonts w:ascii="Times New Roman" w:hAnsi="Times New Roman" w:cs="Times New Roman"/>
                <w:sz w:val="28"/>
                <w:szCs w:val="28"/>
              </w:rPr>
              <w:t xml:space="preserve">  соответствие  качества  сточных  вод установленным требованиям на 100%; </w:t>
            </w:r>
          </w:p>
          <w:p w:rsidR="008E01D8" w:rsidRPr="00334B63" w:rsidRDefault="008E01D8" w:rsidP="003C29D6">
            <w:pPr>
              <w:spacing w:after="0" w:line="240" w:lineRule="auto"/>
              <w:rPr>
                <w:rFonts w:ascii="Times New Roman" w:hAnsi="Times New Roman" w:cs="Times New Roman"/>
                <w:sz w:val="28"/>
                <w:szCs w:val="28"/>
              </w:rPr>
            </w:pPr>
            <w:r w:rsidRPr="00334B63">
              <w:rPr>
                <w:rFonts w:ascii="Times New Roman" w:hAnsi="Times New Roman" w:cs="Times New Roman"/>
                <w:sz w:val="28"/>
                <w:szCs w:val="28"/>
              </w:rPr>
              <w:t xml:space="preserve">Система газоснабжения: </w:t>
            </w:r>
          </w:p>
          <w:p w:rsidR="008E01D8" w:rsidRPr="00334B63" w:rsidRDefault="008E01D8" w:rsidP="003C29D6">
            <w:pPr>
              <w:spacing w:after="0" w:line="240" w:lineRule="auto"/>
              <w:rPr>
                <w:rFonts w:ascii="Times New Roman" w:hAnsi="Times New Roman" w:cs="Times New Roman"/>
                <w:sz w:val="28"/>
                <w:szCs w:val="28"/>
              </w:rPr>
            </w:pPr>
            <w:r w:rsidRPr="00334B63">
              <w:rPr>
                <w:rFonts w:ascii="Times New Roman" w:hAnsi="Times New Roman" w:cs="Times New Roman"/>
                <w:sz w:val="28"/>
                <w:szCs w:val="28"/>
              </w:rPr>
              <w:sym w:font="Arial" w:char="F0B7"/>
            </w:r>
            <w:r w:rsidRPr="00334B63">
              <w:rPr>
                <w:rFonts w:ascii="Times New Roman" w:hAnsi="Times New Roman" w:cs="Times New Roman"/>
                <w:sz w:val="28"/>
                <w:szCs w:val="28"/>
              </w:rPr>
              <w:t xml:space="preserve">  обеспечение  потребителей  услугой газоснабжения</w:t>
            </w:r>
          </w:p>
        </w:tc>
      </w:tr>
      <w:tr w:rsidR="008E01D8" w:rsidRPr="00334B63" w:rsidTr="003C29D6">
        <w:tc>
          <w:tcPr>
            <w:tcW w:w="2040" w:type="dxa"/>
            <w:tcBorders>
              <w:top w:val="single" w:sz="8" w:space="0" w:color="auto"/>
              <w:left w:val="single" w:sz="8" w:space="0" w:color="auto"/>
              <w:bottom w:val="single" w:sz="8" w:space="0" w:color="auto"/>
              <w:right w:val="nil"/>
            </w:tcBorders>
            <w:shd w:val="clear" w:color="auto" w:fill="FFFFFF"/>
            <w:tcMar>
              <w:top w:w="0" w:type="dxa"/>
              <w:left w:w="0" w:type="dxa"/>
              <w:bottom w:w="0" w:type="dxa"/>
              <w:right w:w="0" w:type="dxa"/>
            </w:tcMar>
            <w:hideMark/>
          </w:tcPr>
          <w:p w:rsidR="008E01D8" w:rsidRPr="00334B63" w:rsidRDefault="008E01D8" w:rsidP="003C29D6">
            <w:pPr>
              <w:rPr>
                <w:rFonts w:ascii="Times New Roman" w:hAnsi="Times New Roman" w:cs="Times New Roman"/>
                <w:sz w:val="28"/>
                <w:szCs w:val="28"/>
              </w:rPr>
            </w:pPr>
            <w:r w:rsidRPr="00334B63">
              <w:rPr>
                <w:rFonts w:ascii="Times New Roman" w:hAnsi="Times New Roman" w:cs="Times New Roman"/>
                <w:sz w:val="28"/>
                <w:szCs w:val="28"/>
              </w:rPr>
              <w:lastRenderedPageBreak/>
              <w:t>Сроки и этапы реализации Программы</w:t>
            </w:r>
          </w:p>
        </w:tc>
        <w:tc>
          <w:tcPr>
            <w:tcW w:w="7350" w:type="dxa"/>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rsidR="008E01D8" w:rsidRPr="00334B63" w:rsidRDefault="008E01D8" w:rsidP="003C29D6">
            <w:pPr>
              <w:rPr>
                <w:rFonts w:ascii="Times New Roman" w:hAnsi="Times New Roman" w:cs="Times New Roman"/>
                <w:sz w:val="28"/>
                <w:szCs w:val="28"/>
              </w:rPr>
            </w:pPr>
            <w:r>
              <w:rPr>
                <w:rFonts w:ascii="Times New Roman" w:hAnsi="Times New Roman" w:cs="Times New Roman"/>
                <w:sz w:val="28"/>
                <w:szCs w:val="28"/>
              </w:rPr>
              <w:t>Срок реализации Программы 2017-2035</w:t>
            </w:r>
            <w:r w:rsidRPr="00334B63">
              <w:rPr>
                <w:rFonts w:ascii="Times New Roman" w:hAnsi="Times New Roman" w:cs="Times New Roman"/>
                <w:sz w:val="28"/>
                <w:szCs w:val="28"/>
              </w:rPr>
              <w:t xml:space="preserve"> годы</w:t>
            </w:r>
          </w:p>
        </w:tc>
      </w:tr>
      <w:tr w:rsidR="008E01D8" w:rsidRPr="00334B63" w:rsidTr="003C29D6">
        <w:tc>
          <w:tcPr>
            <w:tcW w:w="2040" w:type="dxa"/>
            <w:tcBorders>
              <w:top w:val="single" w:sz="8" w:space="0" w:color="auto"/>
              <w:left w:val="single" w:sz="8" w:space="0" w:color="auto"/>
              <w:bottom w:val="single" w:sz="8" w:space="0" w:color="auto"/>
              <w:right w:val="nil"/>
            </w:tcBorders>
            <w:shd w:val="clear" w:color="auto" w:fill="FFFFFF"/>
            <w:tcMar>
              <w:top w:w="0" w:type="dxa"/>
              <w:left w:w="0" w:type="dxa"/>
              <w:bottom w:w="0" w:type="dxa"/>
              <w:right w:w="0" w:type="dxa"/>
            </w:tcMar>
            <w:hideMark/>
          </w:tcPr>
          <w:p w:rsidR="008E01D8" w:rsidRPr="00334B63" w:rsidRDefault="008E01D8" w:rsidP="003C29D6">
            <w:pPr>
              <w:rPr>
                <w:rFonts w:ascii="Times New Roman" w:hAnsi="Times New Roman" w:cs="Times New Roman"/>
                <w:sz w:val="28"/>
                <w:szCs w:val="28"/>
              </w:rPr>
            </w:pPr>
            <w:r w:rsidRPr="00334B63">
              <w:rPr>
                <w:rFonts w:ascii="Times New Roman" w:hAnsi="Times New Roman" w:cs="Times New Roman"/>
                <w:sz w:val="28"/>
                <w:szCs w:val="28"/>
              </w:rPr>
              <w:t>Объемы и источники финансирования</w:t>
            </w:r>
          </w:p>
        </w:tc>
        <w:tc>
          <w:tcPr>
            <w:tcW w:w="7350" w:type="dxa"/>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vAlign w:val="center"/>
          </w:tcPr>
          <w:p w:rsidR="008E01D8" w:rsidRPr="00334B63" w:rsidRDefault="008E01D8" w:rsidP="003C29D6">
            <w:pPr>
              <w:rPr>
                <w:rFonts w:ascii="Times New Roman" w:hAnsi="Times New Roman" w:cs="Times New Roman"/>
                <w:sz w:val="28"/>
                <w:szCs w:val="28"/>
              </w:rPr>
            </w:pPr>
            <w:r w:rsidRPr="00334B63">
              <w:rPr>
                <w:rFonts w:ascii="Times New Roman" w:hAnsi="Times New Roman" w:cs="Times New Roman"/>
                <w:sz w:val="28"/>
                <w:szCs w:val="28"/>
              </w:rPr>
              <w:t xml:space="preserve">Общий объем необходимых финансовых средств для реализации Программы составляет  32759,6 тыс. руб.: местного бюджета – 3273,56 тыс. руб, областной бюджет -29486 тыс. руб, </w:t>
            </w:r>
          </w:p>
          <w:p w:rsidR="008E01D8" w:rsidRPr="00334B63" w:rsidRDefault="008E01D8" w:rsidP="003C29D6">
            <w:pPr>
              <w:rPr>
                <w:rFonts w:ascii="Times New Roman" w:hAnsi="Times New Roman" w:cs="Times New Roman"/>
                <w:sz w:val="28"/>
                <w:szCs w:val="28"/>
              </w:rPr>
            </w:pPr>
          </w:p>
          <w:p w:rsidR="008E01D8" w:rsidRPr="00334B63" w:rsidRDefault="008E01D8" w:rsidP="003C29D6">
            <w:pPr>
              <w:rPr>
                <w:rFonts w:ascii="Times New Roman" w:hAnsi="Times New Roman" w:cs="Times New Roman"/>
                <w:sz w:val="28"/>
                <w:szCs w:val="28"/>
              </w:rPr>
            </w:pPr>
            <w:r w:rsidRPr="00334B63">
              <w:rPr>
                <w:rFonts w:ascii="Times New Roman" w:hAnsi="Times New Roman" w:cs="Times New Roman"/>
                <w:sz w:val="28"/>
                <w:szCs w:val="28"/>
              </w:rPr>
              <w:t>Объемы финансирования Программы носят прогнозный характер и подлежат ежегодной корректировке в установленном порядке после принятия бюджетов на очередной финансовый год и изменений в законодательстве.</w:t>
            </w:r>
          </w:p>
        </w:tc>
      </w:tr>
    </w:tbl>
    <w:p w:rsidR="008E01D8" w:rsidRPr="00334B63" w:rsidRDefault="008E01D8" w:rsidP="008E01D8">
      <w:pPr>
        <w:rPr>
          <w:rFonts w:ascii="Times New Roman" w:hAnsi="Times New Roman" w:cs="Times New Roman"/>
          <w:b/>
          <w:bCs/>
          <w:sz w:val="28"/>
          <w:szCs w:val="28"/>
        </w:rPr>
      </w:pPr>
    </w:p>
    <w:p w:rsidR="008E01D8" w:rsidRPr="00334B63" w:rsidRDefault="008E01D8" w:rsidP="008E01D8">
      <w:pPr>
        <w:rPr>
          <w:rFonts w:ascii="Times New Roman" w:hAnsi="Times New Roman" w:cs="Times New Roman"/>
          <w:b/>
          <w:bCs/>
          <w:sz w:val="28"/>
          <w:szCs w:val="28"/>
        </w:rPr>
      </w:pPr>
    </w:p>
    <w:p w:rsidR="008E01D8" w:rsidRPr="00334B63" w:rsidRDefault="008E01D8" w:rsidP="008E01D8">
      <w:pPr>
        <w:jc w:val="center"/>
        <w:rPr>
          <w:rFonts w:ascii="Times New Roman" w:hAnsi="Times New Roman" w:cs="Times New Roman"/>
          <w:sz w:val="28"/>
          <w:szCs w:val="28"/>
        </w:rPr>
      </w:pPr>
      <w:r w:rsidRPr="00334B63">
        <w:rPr>
          <w:rFonts w:ascii="Times New Roman" w:hAnsi="Times New Roman" w:cs="Times New Roman"/>
          <w:b/>
          <w:bCs/>
          <w:sz w:val="28"/>
          <w:szCs w:val="28"/>
        </w:rPr>
        <w:t>Содержание проблемы и обоснование необходимости ее решения программными методами</w:t>
      </w:r>
    </w:p>
    <w:p w:rsidR="008E01D8" w:rsidRPr="00334B63" w:rsidRDefault="008E01D8" w:rsidP="008E01D8">
      <w:pPr>
        <w:jc w:val="both"/>
        <w:rPr>
          <w:rFonts w:ascii="Times New Roman" w:hAnsi="Times New Roman" w:cs="Times New Roman"/>
          <w:sz w:val="28"/>
          <w:szCs w:val="28"/>
        </w:rPr>
      </w:pPr>
      <w:r w:rsidRPr="00334B63">
        <w:rPr>
          <w:rFonts w:ascii="Times New Roman" w:hAnsi="Times New Roman" w:cs="Times New Roman"/>
          <w:sz w:val="28"/>
          <w:szCs w:val="28"/>
        </w:rPr>
        <w:t xml:space="preserve">Настоящая Программа разработана в соответствии с Федеральными законами от 06 октября 2003 г. № 131 – ФЗ «Об общих принципах организации местного самоуправления в Российской Федерации», от 30 декабря 2004 г. № 210 – ФЗ «Об основах регулирования тарифов организаций коммунального комплекса», от 23 ноября 2009 г. № 261 – ФЗ «Об энергосбережении и о </w:t>
      </w:r>
      <w:r w:rsidRPr="00334B63">
        <w:rPr>
          <w:rFonts w:ascii="Times New Roman" w:hAnsi="Times New Roman" w:cs="Times New Roman"/>
          <w:sz w:val="28"/>
          <w:szCs w:val="28"/>
        </w:rPr>
        <w:lastRenderedPageBreak/>
        <w:t>повышении энергетической эффективности и о внесении изменений в отдельные законодательные акты Российской Федерации», Федеральный закон «О теплоснабжении» №190-ФЗ от 27.07.2010 г.; распоряжения Правительства Российской Федерации от 22 августа 2011 г. № 1493 "О плане действий по привлечению в жилищно-коммунальное хозяйство частных инвестиций",  «Методические  рекомендации  по  разработке программ  комплексного  развития  систем коммунальной  инфраструктуры  муниципальных образований»,  утвержденные  Приказом Министерства регионального развития  РФ  №204  от 06.05.2011 г.; Устав  МО Путиловское сельское поселение  (утвержден  решением  совета депутатов  МО Путиловское сельское  поселение    от 19.12.2008 г. №38),  Проект  генерального  плана  МО Путиловское сельское</w:t>
      </w:r>
      <w:r>
        <w:rPr>
          <w:rFonts w:ascii="Times New Roman" w:hAnsi="Times New Roman" w:cs="Times New Roman"/>
          <w:sz w:val="28"/>
          <w:szCs w:val="28"/>
        </w:rPr>
        <w:t xml:space="preserve"> </w:t>
      </w:r>
      <w:r w:rsidRPr="00334B63">
        <w:rPr>
          <w:rFonts w:ascii="Times New Roman" w:hAnsi="Times New Roman" w:cs="Times New Roman"/>
          <w:sz w:val="28"/>
          <w:szCs w:val="28"/>
        </w:rPr>
        <w:t>поселение,  Правила  землепользования  и  застройки МО Путиловское сельское  поселение  Программа комплексного развития систем коммунальной инфраструктуры МО Путиловское сельское поселение на 2013-2020 годы (далее - Программа), предусматривает внедрение механизмов проведения реконструкции, модернизации и комплексного обновления объектов коммунального назначения.</w:t>
      </w:r>
    </w:p>
    <w:p w:rsidR="008E01D8" w:rsidRPr="00334B63" w:rsidRDefault="008E01D8" w:rsidP="008E01D8">
      <w:pPr>
        <w:jc w:val="both"/>
        <w:rPr>
          <w:rFonts w:ascii="Times New Roman" w:hAnsi="Times New Roman" w:cs="Times New Roman"/>
          <w:sz w:val="28"/>
          <w:szCs w:val="28"/>
        </w:rPr>
      </w:pPr>
      <w:r w:rsidRPr="00334B63">
        <w:rPr>
          <w:rFonts w:ascii="Times New Roman" w:hAnsi="Times New Roman" w:cs="Times New Roman"/>
          <w:sz w:val="28"/>
          <w:szCs w:val="28"/>
        </w:rPr>
        <w:t>Программа предусматривает как решение задач ликвидации сверхнормативного износа основных фондов, внедрение ресурсосберегающих технологий, так и разработку и широкое внедрение мер по стимулированию эффективного и рационального хозяйствования жилищно-коммунальных предприятий, максимального использования ими всех доступных ресурсов, включая собственные, для решения задач надежного и устойчивого обслуживания потребителей.</w:t>
      </w:r>
    </w:p>
    <w:p w:rsidR="008E01D8" w:rsidRPr="00334B63" w:rsidRDefault="008E01D8" w:rsidP="008E01D8">
      <w:pPr>
        <w:jc w:val="both"/>
        <w:rPr>
          <w:rFonts w:ascii="Times New Roman" w:hAnsi="Times New Roman" w:cs="Times New Roman"/>
          <w:sz w:val="28"/>
          <w:szCs w:val="28"/>
        </w:rPr>
      </w:pPr>
      <w:r w:rsidRPr="00334B63">
        <w:rPr>
          <w:rFonts w:ascii="Times New Roman" w:hAnsi="Times New Roman" w:cs="Times New Roman"/>
          <w:sz w:val="28"/>
          <w:szCs w:val="28"/>
        </w:rPr>
        <w:t>Капитальный ремонт существующей системы электроснабжения, водоснабжения, водоотведения, теплоснабжения отвечает интересам жителей МО Путиловское сельское поселение и позволит сформировать рыночный механизм функционирования жилищно-коммунальной инфраструктуры и условий для привлечения инвестиций.</w:t>
      </w:r>
    </w:p>
    <w:p w:rsidR="008E01D8" w:rsidRPr="00334B63" w:rsidRDefault="008E01D8" w:rsidP="008E01D8">
      <w:pPr>
        <w:jc w:val="both"/>
        <w:rPr>
          <w:rFonts w:ascii="Times New Roman" w:hAnsi="Times New Roman" w:cs="Times New Roman"/>
          <w:sz w:val="28"/>
          <w:szCs w:val="28"/>
        </w:rPr>
      </w:pPr>
      <w:r w:rsidRPr="00334B63">
        <w:rPr>
          <w:rFonts w:ascii="Times New Roman" w:hAnsi="Times New Roman" w:cs="Times New Roman"/>
          <w:sz w:val="28"/>
          <w:szCs w:val="28"/>
        </w:rPr>
        <w:t>Капитальный ремонт существующей системы электроснабжения, водоснабжения, водоотведения, теплоснабжения - это проведение работ по замене их на более долговечные и экономичные, в целях улучшения эксплуатационных показателей объектов ЖКХ.</w:t>
      </w:r>
    </w:p>
    <w:p w:rsidR="008E01D8" w:rsidRPr="00334B63" w:rsidRDefault="008E01D8" w:rsidP="008E01D8">
      <w:pPr>
        <w:jc w:val="both"/>
        <w:rPr>
          <w:rFonts w:ascii="Times New Roman" w:hAnsi="Times New Roman" w:cs="Times New Roman"/>
          <w:sz w:val="28"/>
          <w:szCs w:val="28"/>
        </w:rPr>
      </w:pPr>
      <w:r w:rsidRPr="00334B63">
        <w:rPr>
          <w:rFonts w:ascii="Times New Roman" w:hAnsi="Times New Roman" w:cs="Times New Roman"/>
          <w:sz w:val="28"/>
          <w:szCs w:val="28"/>
        </w:rPr>
        <w:t xml:space="preserve">В связи с тем, что Путиловское сельское поселение из-за ограниченных возможностей местного бюджета не имеет возможности самостоятельно решить проблему реконструкции, модернизации и капитального ремонта объектов жилищно-коммунального хозяйства в целях улучшения качества предоставления коммунальных услуг, финансирование мероприятий Программы необходимо осуществлять за счет средств федерального, </w:t>
      </w:r>
      <w:r w:rsidRPr="00334B63">
        <w:rPr>
          <w:rFonts w:ascii="Times New Roman" w:hAnsi="Times New Roman" w:cs="Times New Roman"/>
          <w:sz w:val="28"/>
          <w:szCs w:val="28"/>
        </w:rPr>
        <w:lastRenderedPageBreak/>
        <w:t>областного, районного и местного бюджетов, средств, полученных за счет регулируемых надбавок к ценам (тарифам) для потребителей и внебюджетных источников.</w:t>
      </w:r>
    </w:p>
    <w:p w:rsidR="008E01D8" w:rsidRPr="00334B63" w:rsidRDefault="008E01D8" w:rsidP="008E01D8">
      <w:pPr>
        <w:rPr>
          <w:rFonts w:ascii="Times New Roman" w:hAnsi="Times New Roman" w:cs="Times New Roman"/>
          <w:b/>
          <w:bCs/>
          <w:sz w:val="28"/>
          <w:szCs w:val="28"/>
        </w:rPr>
      </w:pPr>
    </w:p>
    <w:p w:rsidR="008E01D8" w:rsidRPr="00334B63" w:rsidRDefault="008E01D8" w:rsidP="008E01D8">
      <w:pPr>
        <w:jc w:val="center"/>
        <w:rPr>
          <w:rFonts w:ascii="Times New Roman" w:hAnsi="Times New Roman" w:cs="Times New Roman"/>
          <w:sz w:val="28"/>
          <w:szCs w:val="28"/>
        </w:rPr>
      </w:pPr>
      <w:r w:rsidRPr="00334B63">
        <w:rPr>
          <w:rFonts w:ascii="Times New Roman" w:hAnsi="Times New Roman" w:cs="Times New Roman"/>
          <w:b/>
          <w:bCs/>
          <w:sz w:val="28"/>
          <w:szCs w:val="28"/>
        </w:rPr>
        <w:t>Цели и задачи Программы</w:t>
      </w:r>
    </w:p>
    <w:p w:rsidR="008E01D8" w:rsidRPr="00334B63" w:rsidRDefault="008E01D8" w:rsidP="008E01D8">
      <w:pPr>
        <w:jc w:val="both"/>
        <w:rPr>
          <w:rFonts w:ascii="Times New Roman" w:hAnsi="Times New Roman" w:cs="Times New Roman"/>
          <w:sz w:val="28"/>
          <w:szCs w:val="28"/>
        </w:rPr>
      </w:pPr>
      <w:r w:rsidRPr="00334B63">
        <w:rPr>
          <w:rFonts w:ascii="Times New Roman" w:hAnsi="Times New Roman" w:cs="Times New Roman"/>
          <w:sz w:val="28"/>
          <w:szCs w:val="28"/>
        </w:rPr>
        <w:t>Основной целью Программы является: снижение уровня общего износа основных фондов, улучшение качества предоставляемых жилищно-коммунальных услуг.</w:t>
      </w:r>
    </w:p>
    <w:p w:rsidR="008E01D8" w:rsidRPr="00334B63" w:rsidRDefault="008E01D8" w:rsidP="008E01D8">
      <w:pPr>
        <w:jc w:val="both"/>
        <w:rPr>
          <w:rFonts w:ascii="Times New Roman" w:hAnsi="Times New Roman" w:cs="Times New Roman"/>
          <w:sz w:val="28"/>
          <w:szCs w:val="28"/>
        </w:rPr>
      </w:pPr>
      <w:r w:rsidRPr="00334B63">
        <w:rPr>
          <w:rFonts w:ascii="Times New Roman" w:hAnsi="Times New Roman" w:cs="Times New Roman"/>
          <w:sz w:val="28"/>
          <w:szCs w:val="28"/>
        </w:rPr>
        <w:t>Реализация данной цели предполагает решение следующих задач:</w:t>
      </w:r>
    </w:p>
    <w:p w:rsidR="008E01D8" w:rsidRPr="00334B63" w:rsidRDefault="008E01D8" w:rsidP="008E01D8">
      <w:pPr>
        <w:jc w:val="both"/>
        <w:rPr>
          <w:rFonts w:ascii="Times New Roman" w:hAnsi="Times New Roman" w:cs="Times New Roman"/>
          <w:sz w:val="28"/>
          <w:szCs w:val="28"/>
        </w:rPr>
      </w:pPr>
      <w:r w:rsidRPr="00334B63">
        <w:rPr>
          <w:rFonts w:ascii="Times New Roman" w:hAnsi="Times New Roman" w:cs="Times New Roman"/>
          <w:sz w:val="28"/>
          <w:szCs w:val="28"/>
        </w:rPr>
        <w:t>- снижение потерь при эксплуатации систем энергоснабжения, водоснабжения, водоотведения и теплоснабжения.</w:t>
      </w:r>
    </w:p>
    <w:p w:rsidR="008E01D8" w:rsidRPr="00334B63" w:rsidRDefault="008E01D8" w:rsidP="008E01D8">
      <w:pPr>
        <w:jc w:val="both"/>
        <w:rPr>
          <w:rFonts w:ascii="Times New Roman" w:hAnsi="Times New Roman" w:cs="Times New Roman"/>
          <w:b/>
          <w:bCs/>
          <w:sz w:val="28"/>
          <w:szCs w:val="28"/>
        </w:rPr>
      </w:pPr>
    </w:p>
    <w:p w:rsidR="008E01D8" w:rsidRPr="00334B63" w:rsidRDefault="008E01D8" w:rsidP="008E01D8">
      <w:pPr>
        <w:jc w:val="center"/>
        <w:rPr>
          <w:rFonts w:ascii="Times New Roman" w:hAnsi="Times New Roman" w:cs="Times New Roman"/>
          <w:sz w:val="28"/>
          <w:szCs w:val="28"/>
        </w:rPr>
      </w:pPr>
      <w:r w:rsidRPr="00334B63">
        <w:rPr>
          <w:rFonts w:ascii="Times New Roman" w:hAnsi="Times New Roman" w:cs="Times New Roman"/>
          <w:b/>
          <w:bCs/>
          <w:sz w:val="28"/>
          <w:szCs w:val="28"/>
        </w:rPr>
        <w:t>Характеристика проблемы</w:t>
      </w:r>
    </w:p>
    <w:p w:rsidR="008E01D8" w:rsidRPr="00334B63" w:rsidRDefault="008E01D8" w:rsidP="008E01D8">
      <w:pPr>
        <w:jc w:val="both"/>
        <w:rPr>
          <w:rFonts w:ascii="Times New Roman" w:hAnsi="Times New Roman" w:cs="Times New Roman"/>
          <w:sz w:val="28"/>
          <w:szCs w:val="28"/>
        </w:rPr>
      </w:pPr>
      <w:r w:rsidRPr="00334B63">
        <w:rPr>
          <w:rFonts w:ascii="Times New Roman" w:hAnsi="Times New Roman" w:cs="Times New Roman"/>
          <w:sz w:val="28"/>
          <w:szCs w:val="28"/>
        </w:rPr>
        <w:t>Одним из приоритетов национальной жилищной политики РФ является обеспечение комфортных условий проживания и доступности коммунальных услуг для населения. В настоящее время в целом деятельность коммунального комплекса характеризуется невысоким качеством предоставления коммунальных услуг, неэффективным использованием природных ресурсов. Причинами возникновения этих проблем являются:</w:t>
      </w:r>
    </w:p>
    <w:p w:rsidR="008E01D8" w:rsidRPr="00334B63" w:rsidRDefault="008E01D8" w:rsidP="008E01D8">
      <w:pPr>
        <w:jc w:val="both"/>
        <w:rPr>
          <w:rFonts w:ascii="Times New Roman" w:hAnsi="Times New Roman" w:cs="Times New Roman"/>
          <w:sz w:val="28"/>
          <w:szCs w:val="28"/>
        </w:rPr>
      </w:pPr>
      <w:r w:rsidRPr="00334B63">
        <w:rPr>
          <w:rFonts w:ascii="Times New Roman" w:hAnsi="Times New Roman" w:cs="Times New Roman"/>
          <w:sz w:val="28"/>
          <w:szCs w:val="28"/>
        </w:rPr>
        <w:t>- высокий уровень износа объектов коммунальной инфраструктуры и их технологическая отсталость</w:t>
      </w:r>
    </w:p>
    <w:p w:rsidR="008E01D8" w:rsidRPr="00334B63" w:rsidRDefault="008E01D8" w:rsidP="008E01D8">
      <w:pPr>
        <w:jc w:val="both"/>
        <w:rPr>
          <w:rFonts w:ascii="Times New Roman" w:hAnsi="Times New Roman" w:cs="Times New Roman"/>
          <w:sz w:val="28"/>
          <w:szCs w:val="28"/>
        </w:rPr>
      </w:pPr>
      <w:r w:rsidRPr="00334B63">
        <w:rPr>
          <w:rFonts w:ascii="Times New Roman" w:hAnsi="Times New Roman" w:cs="Times New Roman"/>
          <w:sz w:val="28"/>
          <w:szCs w:val="28"/>
        </w:rPr>
        <w:t>- низкая эффективность системы управления в этом секторе хозяйствования</w:t>
      </w:r>
    </w:p>
    <w:p w:rsidR="008E01D8" w:rsidRPr="00334B63" w:rsidRDefault="008E01D8" w:rsidP="008E01D8">
      <w:pPr>
        <w:jc w:val="both"/>
        <w:rPr>
          <w:rFonts w:ascii="Times New Roman" w:hAnsi="Times New Roman" w:cs="Times New Roman"/>
          <w:sz w:val="28"/>
          <w:szCs w:val="28"/>
        </w:rPr>
      </w:pPr>
      <w:r w:rsidRPr="00334B63">
        <w:rPr>
          <w:rFonts w:ascii="Times New Roman" w:hAnsi="Times New Roman" w:cs="Times New Roman"/>
          <w:sz w:val="28"/>
          <w:szCs w:val="28"/>
        </w:rPr>
        <w:t>- непрозрачные методы ценообразования на товары и услуги организаций коммунального комплекса.</w:t>
      </w:r>
    </w:p>
    <w:p w:rsidR="008E01D8" w:rsidRPr="00334B63" w:rsidRDefault="008E01D8" w:rsidP="008E01D8">
      <w:pPr>
        <w:jc w:val="both"/>
        <w:rPr>
          <w:rFonts w:ascii="Times New Roman" w:hAnsi="Times New Roman" w:cs="Times New Roman"/>
          <w:sz w:val="28"/>
          <w:szCs w:val="28"/>
        </w:rPr>
      </w:pPr>
      <w:r w:rsidRPr="00334B63">
        <w:rPr>
          <w:rFonts w:ascii="Times New Roman" w:hAnsi="Times New Roman" w:cs="Times New Roman"/>
          <w:sz w:val="28"/>
          <w:szCs w:val="28"/>
        </w:rPr>
        <w:t>Решить проблему повышения качества предоставления коммунальных услуг, улучшения экологической ситуации на территории МО Путиловское сельское поселение возможно только путем объединения усилий органов государственной власти РФ, органов государственной власти Ленинградской области, органов местного самоуправления Кировского муниципального района и органов местного самоуправления МО Путиловское сельское поселение для привлечения средств внебюджетных источников.</w:t>
      </w:r>
    </w:p>
    <w:p w:rsidR="008E01D8" w:rsidRPr="00334B63" w:rsidRDefault="008E01D8" w:rsidP="008E01D8">
      <w:pPr>
        <w:jc w:val="both"/>
        <w:rPr>
          <w:rFonts w:ascii="Times New Roman" w:hAnsi="Times New Roman" w:cs="Times New Roman"/>
          <w:sz w:val="28"/>
          <w:szCs w:val="28"/>
        </w:rPr>
      </w:pPr>
      <w:r w:rsidRPr="00334B63">
        <w:rPr>
          <w:rFonts w:ascii="Times New Roman" w:hAnsi="Times New Roman" w:cs="Times New Roman"/>
          <w:sz w:val="28"/>
          <w:szCs w:val="28"/>
        </w:rPr>
        <w:t>Реализация Программы позволит:</w:t>
      </w:r>
    </w:p>
    <w:p w:rsidR="008E01D8" w:rsidRPr="00334B63" w:rsidRDefault="008E01D8" w:rsidP="008E01D8">
      <w:pPr>
        <w:jc w:val="both"/>
        <w:rPr>
          <w:rFonts w:ascii="Times New Roman" w:hAnsi="Times New Roman" w:cs="Times New Roman"/>
          <w:sz w:val="28"/>
          <w:szCs w:val="28"/>
        </w:rPr>
      </w:pPr>
      <w:r w:rsidRPr="00334B63">
        <w:rPr>
          <w:rFonts w:ascii="Times New Roman" w:hAnsi="Times New Roman" w:cs="Times New Roman"/>
          <w:sz w:val="28"/>
          <w:szCs w:val="28"/>
        </w:rPr>
        <w:t>- привлечь средства федерального бюджета, бюджета субъекта РФ и местных бюджетов для модернизации объектов коммунальной инфраструктуры</w:t>
      </w:r>
    </w:p>
    <w:p w:rsidR="008E01D8" w:rsidRPr="00334B63" w:rsidRDefault="008E01D8" w:rsidP="008E01D8">
      <w:pPr>
        <w:jc w:val="both"/>
        <w:rPr>
          <w:rFonts w:ascii="Times New Roman" w:hAnsi="Times New Roman" w:cs="Times New Roman"/>
          <w:sz w:val="28"/>
          <w:szCs w:val="28"/>
        </w:rPr>
      </w:pPr>
      <w:r w:rsidRPr="00334B63">
        <w:rPr>
          <w:rFonts w:ascii="Times New Roman" w:hAnsi="Times New Roman" w:cs="Times New Roman"/>
          <w:sz w:val="28"/>
          <w:szCs w:val="28"/>
        </w:rPr>
        <w:lastRenderedPageBreak/>
        <w:t>- обеспечить использование бюджетных средств для реализации проектов модернизации объектов коммунальной инфраструктуры</w:t>
      </w:r>
    </w:p>
    <w:p w:rsidR="008E01D8" w:rsidRPr="00334B63" w:rsidRDefault="008E01D8" w:rsidP="008E01D8">
      <w:pPr>
        <w:jc w:val="both"/>
        <w:rPr>
          <w:rFonts w:ascii="Times New Roman" w:hAnsi="Times New Roman" w:cs="Times New Roman"/>
          <w:sz w:val="28"/>
          <w:szCs w:val="28"/>
        </w:rPr>
      </w:pPr>
      <w:r w:rsidRPr="00334B63">
        <w:rPr>
          <w:rFonts w:ascii="Times New Roman" w:hAnsi="Times New Roman" w:cs="Times New Roman"/>
          <w:sz w:val="28"/>
          <w:szCs w:val="28"/>
        </w:rPr>
        <w:t>- использовать доступные средства внебюджетных источников для капитальных вложений в объекты коммунальной инфраструктуры</w:t>
      </w:r>
    </w:p>
    <w:p w:rsidR="008E01D8" w:rsidRPr="00334B63" w:rsidRDefault="008E01D8" w:rsidP="008E01D8">
      <w:pPr>
        <w:jc w:val="both"/>
        <w:rPr>
          <w:rFonts w:ascii="Times New Roman" w:hAnsi="Times New Roman" w:cs="Times New Roman"/>
          <w:sz w:val="28"/>
          <w:szCs w:val="28"/>
        </w:rPr>
      </w:pPr>
      <w:r w:rsidRPr="00334B63">
        <w:rPr>
          <w:rFonts w:ascii="Times New Roman" w:hAnsi="Times New Roman" w:cs="Times New Roman"/>
          <w:sz w:val="28"/>
          <w:szCs w:val="28"/>
        </w:rPr>
        <w:t>- разрабатывать и развивать механизмы привлечения средств внебюджетных источников в коммунальный комплекс.</w:t>
      </w:r>
    </w:p>
    <w:p w:rsidR="008E01D8" w:rsidRPr="00334B63" w:rsidRDefault="008E01D8" w:rsidP="008E01D8">
      <w:pPr>
        <w:jc w:val="both"/>
        <w:rPr>
          <w:rFonts w:ascii="Times New Roman" w:hAnsi="Times New Roman" w:cs="Times New Roman"/>
          <w:sz w:val="28"/>
          <w:szCs w:val="28"/>
        </w:rPr>
      </w:pPr>
      <w:r w:rsidRPr="00334B63">
        <w:rPr>
          <w:rFonts w:ascii="Times New Roman" w:hAnsi="Times New Roman" w:cs="Times New Roman"/>
          <w:sz w:val="28"/>
          <w:szCs w:val="28"/>
        </w:rPr>
        <w:t>Программа основана на следующих базовых принципах:</w:t>
      </w:r>
    </w:p>
    <w:p w:rsidR="008E01D8" w:rsidRPr="00334B63" w:rsidRDefault="008E01D8" w:rsidP="008E01D8">
      <w:pPr>
        <w:jc w:val="both"/>
        <w:rPr>
          <w:rFonts w:ascii="Times New Roman" w:hAnsi="Times New Roman" w:cs="Times New Roman"/>
          <w:sz w:val="28"/>
          <w:szCs w:val="28"/>
        </w:rPr>
      </w:pPr>
      <w:r w:rsidRPr="00334B63">
        <w:rPr>
          <w:rFonts w:ascii="Times New Roman" w:hAnsi="Times New Roman" w:cs="Times New Roman"/>
          <w:sz w:val="28"/>
          <w:szCs w:val="28"/>
        </w:rPr>
        <w:t>1. софинансирование проектов модернизации объектов коммунальной инфраструктуры с привлечением бюджетных средств и средств внебюджетных источников</w:t>
      </w:r>
    </w:p>
    <w:p w:rsidR="008E01D8" w:rsidRPr="00334B63" w:rsidRDefault="008E01D8" w:rsidP="008E01D8">
      <w:pPr>
        <w:jc w:val="both"/>
        <w:rPr>
          <w:rFonts w:ascii="Times New Roman" w:hAnsi="Times New Roman" w:cs="Times New Roman"/>
          <w:sz w:val="28"/>
          <w:szCs w:val="28"/>
        </w:rPr>
      </w:pPr>
      <w:r w:rsidRPr="00334B63">
        <w:rPr>
          <w:rFonts w:ascii="Times New Roman" w:hAnsi="Times New Roman" w:cs="Times New Roman"/>
          <w:sz w:val="28"/>
          <w:szCs w:val="28"/>
        </w:rPr>
        <w:t>2. развитие различных форм государственно-частного партнерства с целью привлечения средств внебюджетных источников для финансирования проектов модернизации объектов коммунальной инфраструктуры</w:t>
      </w:r>
    </w:p>
    <w:p w:rsidR="008E01D8" w:rsidRPr="00334B63" w:rsidRDefault="008E01D8" w:rsidP="008E01D8">
      <w:pPr>
        <w:jc w:val="both"/>
        <w:rPr>
          <w:rFonts w:ascii="Times New Roman" w:hAnsi="Times New Roman" w:cs="Times New Roman"/>
          <w:b/>
          <w:bCs/>
          <w:sz w:val="28"/>
          <w:szCs w:val="28"/>
        </w:rPr>
      </w:pPr>
    </w:p>
    <w:p w:rsidR="008E01D8" w:rsidRPr="00334B63" w:rsidRDefault="008E01D8" w:rsidP="008E01D8">
      <w:pPr>
        <w:jc w:val="center"/>
        <w:rPr>
          <w:rFonts w:ascii="Times New Roman" w:hAnsi="Times New Roman" w:cs="Times New Roman"/>
          <w:sz w:val="28"/>
          <w:szCs w:val="28"/>
        </w:rPr>
      </w:pPr>
      <w:r w:rsidRPr="00334B63">
        <w:rPr>
          <w:rFonts w:ascii="Times New Roman" w:hAnsi="Times New Roman" w:cs="Times New Roman"/>
          <w:b/>
          <w:bCs/>
          <w:sz w:val="28"/>
          <w:szCs w:val="28"/>
        </w:rPr>
        <w:t>Сроки и этапы реализации Программы</w:t>
      </w:r>
    </w:p>
    <w:p w:rsidR="008E01D8" w:rsidRPr="00334B63" w:rsidRDefault="008E01D8" w:rsidP="008E01D8">
      <w:pPr>
        <w:jc w:val="both"/>
        <w:rPr>
          <w:rFonts w:ascii="Times New Roman" w:hAnsi="Times New Roman" w:cs="Times New Roman"/>
          <w:sz w:val="28"/>
          <w:szCs w:val="28"/>
        </w:rPr>
      </w:pPr>
      <w:r w:rsidRPr="00334B63">
        <w:rPr>
          <w:rFonts w:ascii="Times New Roman" w:hAnsi="Times New Roman" w:cs="Times New Roman"/>
          <w:sz w:val="28"/>
          <w:szCs w:val="28"/>
        </w:rPr>
        <w:t>Программ</w:t>
      </w:r>
      <w:r>
        <w:rPr>
          <w:rFonts w:ascii="Times New Roman" w:hAnsi="Times New Roman" w:cs="Times New Roman"/>
          <w:sz w:val="28"/>
          <w:szCs w:val="28"/>
        </w:rPr>
        <w:t>а реализуется в течение 2014-2035</w:t>
      </w:r>
      <w:r w:rsidRPr="00334B63">
        <w:rPr>
          <w:rFonts w:ascii="Times New Roman" w:hAnsi="Times New Roman" w:cs="Times New Roman"/>
          <w:sz w:val="28"/>
          <w:szCs w:val="28"/>
        </w:rPr>
        <w:t xml:space="preserve"> годов.</w:t>
      </w:r>
    </w:p>
    <w:p w:rsidR="008E01D8" w:rsidRPr="00334B63" w:rsidRDefault="008E01D8" w:rsidP="008E01D8">
      <w:pPr>
        <w:jc w:val="both"/>
        <w:rPr>
          <w:rFonts w:ascii="Times New Roman" w:hAnsi="Times New Roman" w:cs="Times New Roman"/>
          <w:b/>
          <w:bCs/>
          <w:sz w:val="28"/>
          <w:szCs w:val="28"/>
        </w:rPr>
      </w:pPr>
    </w:p>
    <w:p w:rsidR="008E01D8" w:rsidRPr="00334B63" w:rsidRDefault="008E01D8" w:rsidP="008E01D8">
      <w:pPr>
        <w:jc w:val="center"/>
        <w:rPr>
          <w:rFonts w:ascii="Times New Roman" w:hAnsi="Times New Roman" w:cs="Times New Roman"/>
          <w:sz w:val="28"/>
          <w:szCs w:val="28"/>
        </w:rPr>
      </w:pPr>
      <w:r w:rsidRPr="00334B63">
        <w:rPr>
          <w:rFonts w:ascii="Times New Roman" w:hAnsi="Times New Roman" w:cs="Times New Roman"/>
          <w:b/>
          <w:bCs/>
          <w:sz w:val="28"/>
          <w:szCs w:val="28"/>
        </w:rPr>
        <w:t xml:space="preserve"> Оценка состояния инженерной инфраструктуры</w:t>
      </w:r>
    </w:p>
    <w:p w:rsidR="008E01D8" w:rsidRPr="007F16CA" w:rsidRDefault="008E01D8" w:rsidP="008E01D8">
      <w:pPr>
        <w:jc w:val="both"/>
        <w:rPr>
          <w:rFonts w:ascii="Times New Roman" w:hAnsi="Times New Roman" w:cs="Times New Roman"/>
          <w:sz w:val="28"/>
          <w:szCs w:val="28"/>
          <w:u w:val="single"/>
        </w:rPr>
      </w:pPr>
      <w:r w:rsidRPr="007F16CA">
        <w:rPr>
          <w:rFonts w:ascii="Times New Roman" w:hAnsi="Times New Roman" w:cs="Times New Roman"/>
          <w:sz w:val="28"/>
          <w:szCs w:val="28"/>
          <w:u w:val="single"/>
        </w:rPr>
        <w:t>Водоснабжение</w:t>
      </w:r>
    </w:p>
    <w:p w:rsidR="008E01D8" w:rsidRPr="00334B63" w:rsidRDefault="008E01D8" w:rsidP="008E01D8">
      <w:pPr>
        <w:jc w:val="both"/>
        <w:rPr>
          <w:rFonts w:ascii="Times New Roman" w:hAnsi="Times New Roman" w:cs="Times New Roman"/>
          <w:sz w:val="28"/>
          <w:szCs w:val="28"/>
        </w:rPr>
      </w:pPr>
      <w:r w:rsidRPr="00334B63">
        <w:rPr>
          <w:rFonts w:ascii="Times New Roman" w:hAnsi="Times New Roman" w:cs="Times New Roman"/>
          <w:sz w:val="28"/>
          <w:szCs w:val="28"/>
        </w:rPr>
        <w:t>Источником водоснабжения крупных населенных пунктов МО Путиловское сельское поселение являются подземные воды из артезианских скважин.</w:t>
      </w:r>
    </w:p>
    <w:p w:rsidR="008E01D8" w:rsidRPr="00334B63" w:rsidRDefault="008E01D8" w:rsidP="008E01D8">
      <w:pPr>
        <w:jc w:val="both"/>
        <w:rPr>
          <w:rFonts w:ascii="Times New Roman" w:hAnsi="Times New Roman" w:cs="Times New Roman"/>
          <w:sz w:val="28"/>
          <w:szCs w:val="28"/>
        </w:rPr>
      </w:pPr>
      <w:r w:rsidRPr="00334B63">
        <w:rPr>
          <w:rFonts w:ascii="Times New Roman" w:hAnsi="Times New Roman" w:cs="Times New Roman"/>
          <w:sz w:val="28"/>
          <w:szCs w:val="28"/>
        </w:rPr>
        <w:t>Качество холодной воды, подаваемой потребителю, соответствует требованиям ГОСТ Р 51232-98 «Вода питьевая. Общие требования к организации и методам контроля качества» и СанПиН 2.1.4.1074-01 «Питьевая вода. Гигиенические требования к качеству воды централизованных систем питьевого водоснабжения. Контроль качества».</w:t>
      </w:r>
    </w:p>
    <w:p w:rsidR="008E01D8" w:rsidRPr="00334B63" w:rsidRDefault="008E01D8" w:rsidP="008E01D8">
      <w:pPr>
        <w:jc w:val="both"/>
        <w:rPr>
          <w:rFonts w:ascii="Times New Roman" w:hAnsi="Times New Roman" w:cs="Times New Roman"/>
          <w:sz w:val="28"/>
          <w:szCs w:val="28"/>
        </w:rPr>
      </w:pPr>
      <w:r w:rsidRPr="00334B63">
        <w:rPr>
          <w:rFonts w:ascii="Times New Roman" w:hAnsi="Times New Roman" w:cs="Times New Roman"/>
          <w:sz w:val="28"/>
          <w:szCs w:val="28"/>
        </w:rPr>
        <w:t>В населенных Путилово (многоквартирные дома) система водоснабжения централизованная.</w:t>
      </w:r>
    </w:p>
    <w:p w:rsidR="008E01D8" w:rsidRPr="00334B63" w:rsidRDefault="008E01D8" w:rsidP="008E01D8">
      <w:pPr>
        <w:jc w:val="both"/>
        <w:rPr>
          <w:rFonts w:ascii="Times New Roman" w:hAnsi="Times New Roman" w:cs="Times New Roman"/>
          <w:sz w:val="28"/>
          <w:szCs w:val="28"/>
        </w:rPr>
      </w:pPr>
      <w:r w:rsidRPr="00334B63">
        <w:rPr>
          <w:rFonts w:ascii="Times New Roman" w:hAnsi="Times New Roman" w:cs="Times New Roman"/>
          <w:sz w:val="28"/>
          <w:szCs w:val="28"/>
        </w:rPr>
        <w:t>Общая протяженность водоводов составляет 9.8 км.</w:t>
      </w:r>
    </w:p>
    <w:p w:rsidR="008E01D8" w:rsidRPr="00334B63" w:rsidRDefault="008E01D8" w:rsidP="008E01D8">
      <w:pPr>
        <w:jc w:val="both"/>
        <w:rPr>
          <w:rFonts w:ascii="Times New Roman" w:hAnsi="Times New Roman" w:cs="Times New Roman"/>
          <w:sz w:val="28"/>
          <w:szCs w:val="28"/>
        </w:rPr>
      </w:pPr>
      <w:r w:rsidRPr="00334B63">
        <w:rPr>
          <w:rFonts w:ascii="Times New Roman" w:hAnsi="Times New Roman" w:cs="Times New Roman"/>
          <w:sz w:val="28"/>
          <w:szCs w:val="28"/>
        </w:rPr>
        <w:t>Анализируя существующее состояние систем водоснабжения в населенных пунктах сельского поселения, выявлено:</w:t>
      </w:r>
    </w:p>
    <w:p w:rsidR="008E01D8" w:rsidRPr="00334B63" w:rsidRDefault="008E01D8" w:rsidP="008E01D8">
      <w:pPr>
        <w:jc w:val="both"/>
        <w:rPr>
          <w:rFonts w:ascii="Times New Roman" w:hAnsi="Times New Roman" w:cs="Times New Roman"/>
          <w:sz w:val="28"/>
          <w:szCs w:val="28"/>
        </w:rPr>
      </w:pPr>
      <w:r w:rsidRPr="00334B63">
        <w:rPr>
          <w:rFonts w:ascii="Times New Roman" w:hAnsi="Times New Roman" w:cs="Times New Roman"/>
          <w:sz w:val="28"/>
          <w:szCs w:val="28"/>
        </w:rPr>
        <w:t>-  в связи со старением водопроводных сетей из-за коррозии металла и отложений в трубопроводах, качество воды ежегодно ухудшается.</w:t>
      </w:r>
    </w:p>
    <w:p w:rsidR="008E01D8" w:rsidRPr="00334B63" w:rsidRDefault="008E01D8" w:rsidP="008E01D8">
      <w:pPr>
        <w:jc w:val="both"/>
        <w:rPr>
          <w:rFonts w:ascii="Times New Roman" w:hAnsi="Times New Roman" w:cs="Times New Roman"/>
          <w:sz w:val="28"/>
          <w:szCs w:val="28"/>
        </w:rPr>
      </w:pPr>
      <w:r w:rsidRPr="00334B63">
        <w:rPr>
          <w:rFonts w:ascii="Times New Roman" w:hAnsi="Times New Roman" w:cs="Times New Roman"/>
          <w:sz w:val="28"/>
          <w:szCs w:val="28"/>
        </w:rPr>
        <w:lastRenderedPageBreak/>
        <w:t>- растет процент утечек особенно в сетях из стальных трубопроводов. Их срок службы составляет 15 лет, тогда как срок службы чугунных трубопроводов – 35-40 лет, полиэтиленовых более 50 лет.</w:t>
      </w:r>
    </w:p>
    <w:p w:rsidR="008E01D8" w:rsidRPr="00334B63" w:rsidRDefault="008E01D8" w:rsidP="008E01D8">
      <w:pPr>
        <w:jc w:val="both"/>
        <w:rPr>
          <w:rFonts w:ascii="Times New Roman" w:hAnsi="Times New Roman" w:cs="Times New Roman"/>
          <w:sz w:val="28"/>
          <w:szCs w:val="28"/>
        </w:rPr>
      </w:pPr>
      <w:r w:rsidRPr="00334B63">
        <w:rPr>
          <w:rFonts w:ascii="Times New Roman" w:hAnsi="Times New Roman" w:cs="Times New Roman"/>
          <w:sz w:val="28"/>
          <w:szCs w:val="28"/>
        </w:rPr>
        <w:t>- износ водопроводных сетей составляет более 65 %, вследствие чего число ежегодных порывов увеличивается, а потери в сетях достигают 25% от объема воды поданной в сеть.</w:t>
      </w:r>
    </w:p>
    <w:p w:rsidR="008E01D8" w:rsidRPr="00334B63" w:rsidRDefault="008E01D8" w:rsidP="008E01D8">
      <w:pPr>
        <w:jc w:val="both"/>
        <w:rPr>
          <w:rFonts w:ascii="Times New Roman" w:hAnsi="Times New Roman" w:cs="Times New Roman"/>
          <w:sz w:val="28"/>
          <w:szCs w:val="28"/>
        </w:rPr>
      </w:pPr>
      <w:r w:rsidRPr="00334B63">
        <w:rPr>
          <w:rFonts w:ascii="Times New Roman" w:hAnsi="Times New Roman" w:cs="Times New Roman"/>
          <w:sz w:val="28"/>
          <w:szCs w:val="28"/>
        </w:rPr>
        <w:t>- текущий ремонт не решает проблемы сверхнормативных потерь на некоторых участках и стабильной подачи воды потребителю, поэтому необходимо выполнить ряд мероприятий на водопроводных сетях, представленных в данной Программе.</w:t>
      </w:r>
    </w:p>
    <w:p w:rsidR="008E01D8" w:rsidRPr="00334B63" w:rsidRDefault="008E01D8" w:rsidP="008E01D8">
      <w:pPr>
        <w:jc w:val="both"/>
        <w:rPr>
          <w:rFonts w:ascii="Times New Roman" w:hAnsi="Times New Roman" w:cs="Times New Roman"/>
          <w:sz w:val="28"/>
          <w:szCs w:val="28"/>
        </w:rPr>
      </w:pPr>
      <w:r w:rsidRPr="00334B63">
        <w:rPr>
          <w:rFonts w:ascii="Times New Roman" w:hAnsi="Times New Roman" w:cs="Times New Roman"/>
          <w:sz w:val="28"/>
          <w:szCs w:val="28"/>
        </w:rPr>
        <w:t>Для обеспечения населенного пункта централизованной системой водоснабжения надлежащего качества необходимо при подготовке, транспортировании и хранении воды, используемой на хозяйственно-питьевые нужды, применять реагенты, внутренние антикоррозионные покрытия, а также фильтрующие материалы, соответствующие требованиям Федеральной службы по надзору в сфере защиты прав потребителей и благополучия человека.</w:t>
      </w:r>
    </w:p>
    <w:p w:rsidR="008E01D8" w:rsidRPr="00334B63" w:rsidRDefault="008E01D8" w:rsidP="008E01D8">
      <w:pPr>
        <w:jc w:val="both"/>
        <w:rPr>
          <w:rFonts w:ascii="Times New Roman" w:hAnsi="Times New Roman" w:cs="Times New Roman"/>
          <w:sz w:val="28"/>
          <w:szCs w:val="28"/>
        </w:rPr>
      </w:pPr>
      <w:r w:rsidRPr="00334B63">
        <w:rPr>
          <w:rFonts w:ascii="Times New Roman" w:hAnsi="Times New Roman" w:cs="Times New Roman"/>
          <w:sz w:val="28"/>
          <w:szCs w:val="28"/>
        </w:rPr>
        <w:t>Проблемы водоснабжения населенных пунктов МО Путиловское сельское поселение:</w:t>
      </w:r>
    </w:p>
    <w:p w:rsidR="008E01D8" w:rsidRPr="00334B63" w:rsidRDefault="008E01D8" w:rsidP="008E01D8">
      <w:pPr>
        <w:jc w:val="both"/>
        <w:rPr>
          <w:rFonts w:ascii="Times New Roman" w:hAnsi="Times New Roman" w:cs="Times New Roman"/>
          <w:sz w:val="28"/>
          <w:szCs w:val="28"/>
        </w:rPr>
      </w:pPr>
      <w:r w:rsidRPr="00334B63">
        <w:rPr>
          <w:rFonts w:ascii="Times New Roman" w:hAnsi="Times New Roman" w:cs="Times New Roman"/>
          <w:sz w:val="28"/>
          <w:szCs w:val="28"/>
        </w:rPr>
        <w:t>- с.Путилово требуется замена сетей водоснабжения диаметром 50, 100, 150 мм протяженностью 3600 м п</w:t>
      </w:r>
    </w:p>
    <w:p w:rsidR="008E01D8" w:rsidRPr="00334B63" w:rsidRDefault="008E01D8" w:rsidP="008E01D8">
      <w:pPr>
        <w:jc w:val="both"/>
        <w:rPr>
          <w:rFonts w:ascii="Times New Roman" w:hAnsi="Times New Roman" w:cs="Times New Roman"/>
          <w:sz w:val="28"/>
          <w:szCs w:val="28"/>
        </w:rPr>
      </w:pPr>
      <w:r w:rsidRPr="00334B63">
        <w:rPr>
          <w:rFonts w:ascii="Times New Roman" w:hAnsi="Times New Roman" w:cs="Times New Roman"/>
          <w:sz w:val="28"/>
          <w:szCs w:val="28"/>
        </w:rPr>
        <w:t>- в дер. Валовщина требуется капитальный ремонт водонапорной башни с водорасходным баком на 50 м3 и прокладкой водовода</w:t>
      </w:r>
    </w:p>
    <w:p w:rsidR="008E01D8" w:rsidRPr="00334B63" w:rsidRDefault="008E01D8" w:rsidP="008E01D8">
      <w:pPr>
        <w:jc w:val="both"/>
        <w:rPr>
          <w:rFonts w:ascii="Times New Roman" w:hAnsi="Times New Roman" w:cs="Times New Roman"/>
          <w:sz w:val="28"/>
          <w:szCs w:val="28"/>
        </w:rPr>
      </w:pPr>
      <w:r w:rsidRPr="00334B63">
        <w:rPr>
          <w:rFonts w:ascii="Times New Roman" w:hAnsi="Times New Roman" w:cs="Times New Roman"/>
          <w:sz w:val="28"/>
          <w:szCs w:val="28"/>
        </w:rPr>
        <w:t>- в с.Путилово требуется ремонт артезианских скважин №№ 3,5</w:t>
      </w:r>
    </w:p>
    <w:p w:rsidR="008E01D8" w:rsidRPr="007F16CA" w:rsidRDefault="008E01D8" w:rsidP="008E01D8">
      <w:pPr>
        <w:jc w:val="both"/>
        <w:rPr>
          <w:rFonts w:ascii="Times New Roman" w:hAnsi="Times New Roman" w:cs="Times New Roman"/>
          <w:sz w:val="28"/>
          <w:szCs w:val="28"/>
          <w:u w:val="single"/>
        </w:rPr>
      </w:pPr>
      <w:r w:rsidRPr="007F16CA">
        <w:rPr>
          <w:rFonts w:ascii="Times New Roman" w:hAnsi="Times New Roman" w:cs="Times New Roman"/>
          <w:sz w:val="28"/>
          <w:szCs w:val="28"/>
          <w:u w:val="single"/>
        </w:rPr>
        <w:t>Водоотведение</w:t>
      </w:r>
    </w:p>
    <w:p w:rsidR="008E01D8" w:rsidRPr="00334B63" w:rsidRDefault="008E01D8" w:rsidP="008E01D8">
      <w:pPr>
        <w:spacing w:line="240" w:lineRule="auto"/>
        <w:jc w:val="both"/>
        <w:rPr>
          <w:rFonts w:ascii="Times New Roman" w:hAnsi="Times New Roman" w:cs="Times New Roman"/>
          <w:sz w:val="28"/>
          <w:szCs w:val="28"/>
        </w:rPr>
      </w:pPr>
      <w:r w:rsidRPr="00334B63">
        <w:rPr>
          <w:rFonts w:ascii="Times New Roman" w:hAnsi="Times New Roman" w:cs="Times New Roman"/>
          <w:sz w:val="28"/>
          <w:szCs w:val="28"/>
        </w:rPr>
        <w:t>В крупных населенных пунктах МО Путиловское сельское поселение централизованная система водоотведения, общей протяженностью 10,2 км, сброс сточных вод осуществляется на рельеф.</w:t>
      </w:r>
    </w:p>
    <w:p w:rsidR="008E01D8" w:rsidRPr="00334B63" w:rsidRDefault="008E01D8" w:rsidP="008E01D8">
      <w:pPr>
        <w:spacing w:line="240" w:lineRule="auto"/>
        <w:jc w:val="both"/>
        <w:rPr>
          <w:rFonts w:ascii="Times New Roman" w:hAnsi="Times New Roman" w:cs="Times New Roman"/>
          <w:sz w:val="28"/>
          <w:szCs w:val="28"/>
        </w:rPr>
      </w:pPr>
      <w:r w:rsidRPr="00334B63">
        <w:rPr>
          <w:rFonts w:ascii="Times New Roman" w:hAnsi="Times New Roman" w:cs="Times New Roman"/>
          <w:sz w:val="28"/>
          <w:szCs w:val="28"/>
        </w:rPr>
        <w:t>Анализируя существующее состояние систем водоотведения в населенных пунктах сельского поселения выявлено:</w:t>
      </w:r>
    </w:p>
    <w:p w:rsidR="008E01D8" w:rsidRPr="00334B63" w:rsidRDefault="008E01D8" w:rsidP="008E01D8">
      <w:pPr>
        <w:spacing w:line="240" w:lineRule="auto"/>
        <w:jc w:val="both"/>
        <w:rPr>
          <w:rFonts w:ascii="Times New Roman" w:hAnsi="Times New Roman" w:cs="Times New Roman"/>
          <w:sz w:val="28"/>
          <w:szCs w:val="28"/>
        </w:rPr>
      </w:pPr>
      <w:r w:rsidRPr="00334B63">
        <w:rPr>
          <w:rFonts w:ascii="Times New Roman" w:hAnsi="Times New Roman" w:cs="Times New Roman"/>
          <w:sz w:val="28"/>
          <w:szCs w:val="28"/>
        </w:rPr>
        <w:t>- устаревшие сети канализации (более 30 лет);</w:t>
      </w:r>
    </w:p>
    <w:p w:rsidR="008E01D8" w:rsidRPr="00334B63" w:rsidRDefault="008E01D8" w:rsidP="008E01D8">
      <w:pPr>
        <w:spacing w:line="240" w:lineRule="auto"/>
        <w:jc w:val="both"/>
        <w:rPr>
          <w:rFonts w:ascii="Times New Roman" w:hAnsi="Times New Roman" w:cs="Times New Roman"/>
          <w:sz w:val="28"/>
          <w:szCs w:val="28"/>
        </w:rPr>
      </w:pPr>
      <w:r w:rsidRPr="00334B63">
        <w:rPr>
          <w:rFonts w:ascii="Times New Roman" w:hAnsi="Times New Roman" w:cs="Times New Roman"/>
          <w:sz w:val="28"/>
          <w:szCs w:val="28"/>
        </w:rPr>
        <w:t>- недостаточность проектной документации, схем сетей, колодцев;</w:t>
      </w:r>
    </w:p>
    <w:p w:rsidR="008E01D8" w:rsidRPr="00334B63" w:rsidRDefault="008E01D8" w:rsidP="008E01D8">
      <w:pPr>
        <w:spacing w:line="240" w:lineRule="auto"/>
        <w:jc w:val="both"/>
        <w:rPr>
          <w:rFonts w:ascii="Times New Roman" w:hAnsi="Times New Roman" w:cs="Times New Roman"/>
          <w:sz w:val="28"/>
          <w:szCs w:val="28"/>
        </w:rPr>
      </w:pPr>
      <w:r w:rsidRPr="00334B63">
        <w:rPr>
          <w:rFonts w:ascii="Times New Roman" w:hAnsi="Times New Roman" w:cs="Times New Roman"/>
          <w:sz w:val="28"/>
          <w:szCs w:val="28"/>
        </w:rPr>
        <w:t>- отсутствие сооружений по очистке и обеззараживанию сточных вод;</w:t>
      </w:r>
    </w:p>
    <w:p w:rsidR="008E01D8" w:rsidRPr="00334B63" w:rsidRDefault="008E01D8" w:rsidP="008E01D8">
      <w:pPr>
        <w:spacing w:line="240" w:lineRule="auto"/>
        <w:jc w:val="both"/>
        <w:rPr>
          <w:rFonts w:ascii="Times New Roman" w:hAnsi="Times New Roman" w:cs="Times New Roman"/>
          <w:sz w:val="28"/>
          <w:szCs w:val="28"/>
        </w:rPr>
      </w:pPr>
      <w:r w:rsidRPr="00334B63">
        <w:rPr>
          <w:rFonts w:ascii="Times New Roman" w:hAnsi="Times New Roman" w:cs="Times New Roman"/>
          <w:sz w:val="28"/>
          <w:szCs w:val="28"/>
        </w:rPr>
        <w:t>- сброс сточных вод на рельеф в бассейны реки Рябиновка</w:t>
      </w:r>
    </w:p>
    <w:p w:rsidR="008E01D8" w:rsidRPr="00334B63" w:rsidRDefault="008E01D8" w:rsidP="008E01D8">
      <w:pPr>
        <w:spacing w:line="240" w:lineRule="auto"/>
        <w:jc w:val="both"/>
        <w:rPr>
          <w:rFonts w:ascii="Times New Roman" w:hAnsi="Times New Roman" w:cs="Times New Roman"/>
          <w:sz w:val="28"/>
          <w:szCs w:val="28"/>
        </w:rPr>
      </w:pPr>
      <w:r w:rsidRPr="00334B63">
        <w:rPr>
          <w:rFonts w:ascii="Times New Roman" w:hAnsi="Times New Roman" w:cs="Times New Roman"/>
          <w:sz w:val="28"/>
          <w:szCs w:val="28"/>
        </w:rPr>
        <w:t>Необходим капитальный ремонт канализационных очистных сооружений:</w:t>
      </w:r>
    </w:p>
    <w:p w:rsidR="008E01D8" w:rsidRPr="00334B63" w:rsidRDefault="008E01D8" w:rsidP="008E01D8">
      <w:pPr>
        <w:spacing w:line="240" w:lineRule="auto"/>
        <w:jc w:val="both"/>
        <w:rPr>
          <w:rFonts w:ascii="Times New Roman" w:hAnsi="Times New Roman" w:cs="Times New Roman"/>
          <w:sz w:val="28"/>
          <w:szCs w:val="28"/>
        </w:rPr>
      </w:pPr>
      <w:r w:rsidRPr="00334B63">
        <w:rPr>
          <w:rFonts w:ascii="Times New Roman" w:hAnsi="Times New Roman" w:cs="Times New Roman"/>
          <w:sz w:val="28"/>
          <w:szCs w:val="28"/>
        </w:rPr>
        <w:lastRenderedPageBreak/>
        <w:t>- в с.Путилово -  пропускной способностью 800 м3/сутки</w:t>
      </w:r>
    </w:p>
    <w:p w:rsidR="008E01D8" w:rsidRPr="007F16CA" w:rsidRDefault="008E01D8" w:rsidP="008E01D8">
      <w:pPr>
        <w:jc w:val="both"/>
        <w:rPr>
          <w:rFonts w:ascii="Times New Roman" w:hAnsi="Times New Roman" w:cs="Times New Roman"/>
          <w:sz w:val="28"/>
          <w:szCs w:val="28"/>
          <w:u w:val="single"/>
        </w:rPr>
      </w:pPr>
      <w:r w:rsidRPr="007F16CA">
        <w:rPr>
          <w:rFonts w:ascii="Times New Roman" w:hAnsi="Times New Roman" w:cs="Times New Roman"/>
          <w:sz w:val="28"/>
          <w:szCs w:val="28"/>
          <w:u w:val="single"/>
        </w:rPr>
        <w:t>Теплоснабжение</w:t>
      </w:r>
    </w:p>
    <w:p w:rsidR="008E01D8" w:rsidRPr="00334B63" w:rsidRDefault="008E01D8" w:rsidP="008E01D8">
      <w:pPr>
        <w:jc w:val="both"/>
        <w:rPr>
          <w:rFonts w:ascii="Times New Roman" w:hAnsi="Times New Roman" w:cs="Times New Roman"/>
          <w:sz w:val="28"/>
          <w:szCs w:val="28"/>
        </w:rPr>
      </w:pPr>
      <w:r w:rsidRPr="00334B63">
        <w:rPr>
          <w:rFonts w:ascii="Times New Roman" w:hAnsi="Times New Roman" w:cs="Times New Roman"/>
          <w:sz w:val="28"/>
          <w:szCs w:val="28"/>
        </w:rPr>
        <w:t>С.Путилово</w:t>
      </w:r>
    </w:p>
    <w:p w:rsidR="008E01D8" w:rsidRPr="00334B63" w:rsidRDefault="008E01D8" w:rsidP="008E01D8">
      <w:pPr>
        <w:jc w:val="both"/>
        <w:rPr>
          <w:rFonts w:ascii="Times New Roman" w:hAnsi="Times New Roman" w:cs="Times New Roman"/>
          <w:sz w:val="28"/>
          <w:szCs w:val="28"/>
        </w:rPr>
      </w:pPr>
      <w:r w:rsidRPr="00334B63">
        <w:rPr>
          <w:rFonts w:ascii="Times New Roman" w:hAnsi="Times New Roman" w:cs="Times New Roman"/>
          <w:sz w:val="28"/>
          <w:szCs w:val="28"/>
        </w:rPr>
        <w:t>Система теплоснабжения административного здания, школы, дома культуры, детского сада и многоквартирных жилых домов централизованная. Источником теплоснабжения является одна отопительная котельная.</w:t>
      </w:r>
    </w:p>
    <w:p w:rsidR="008E01D8" w:rsidRPr="00334B63" w:rsidRDefault="008E01D8" w:rsidP="008E01D8">
      <w:pPr>
        <w:jc w:val="both"/>
        <w:rPr>
          <w:rFonts w:ascii="Times New Roman" w:hAnsi="Times New Roman" w:cs="Times New Roman"/>
          <w:sz w:val="28"/>
          <w:szCs w:val="28"/>
        </w:rPr>
      </w:pPr>
      <w:r w:rsidRPr="00334B63">
        <w:rPr>
          <w:rFonts w:ascii="Times New Roman" w:hAnsi="Times New Roman" w:cs="Times New Roman"/>
          <w:sz w:val="28"/>
          <w:szCs w:val="28"/>
        </w:rPr>
        <w:t>Установленная мощность – 15,6 Гкал/час. Вид топлива – сетевой природный газ. Температурный график 66/50 °С. Тепловые сети от котельной диаметром 57 – 219 мм протяженностью 2,3 км в двухтрубном исполнении.</w:t>
      </w:r>
    </w:p>
    <w:p w:rsidR="008E01D8" w:rsidRPr="00334B63" w:rsidRDefault="008E01D8" w:rsidP="008E01D8">
      <w:pPr>
        <w:jc w:val="both"/>
        <w:rPr>
          <w:rFonts w:ascii="Times New Roman" w:hAnsi="Times New Roman" w:cs="Times New Roman"/>
          <w:sz w:val="28"/>
          <w:szCs w:val="28"/>
        </w:rPr>
      </w:pPr>
      <w:r w:rsidRPr="00334B63">
        <w:rPr>
          <w:rFonts w:ascii="Times New Roman" w:hAnsi="Times New Roman" w:cs="Times New Roman"/>
          <w:sz w:val="28"/>
          <w:szCs w:val="28"/>
        </w:rPr>
        <w:t>дер. Валовщина</w:t>
      </w:r>
    </w:p>
    <w:p w:rsidR="008E01D8" w:rsidRPr="00334B63" w:rsidRDefault="008E01D8" w:rsidP="008E01D8">
      <w:pPr>
        <w:jc w:val="both"/>
        <w:rPr>
          <w:rFonts w:ascii="Times New Roman" w:hAnsi="Times New Roman" w:cs="Times New Roman"/>
          <w:sz w:val="28"/>
          <w:szCs w:val="28"/>
        </w:rPr>
      </w:pPr>
      <w:r w:rsidRPr="00334B63">
        <w:rPr>
          <w:rFonts w:ascii="Times New Roman" w:hAnsi="Times New Roman" w:cs="Times New Roman"/>
          <w:sz w:val="28"/>
          <w:szCs w:val="28"/>
        </w:rPr>
        <w:t>Система теплоснабжения многоквартирных жилых домов централизованная. Источником теплоснабжения является одна отопительная котельная. Вид топлива – каменный уголь. Температурный график 68/59 °С. Установленная мощность – 0,1 Гкал/час. Тепловые сети от котельной диаметром 57-219 мм протяженностью 0,13 км в двухтрубном исполнении.</w:t>
      </w:r>
    </w:p>
    <w:p w:rsidR="008E01D8" w:rsidRPr="00334B63" w:rsidRDefault="008E01D8" w:rsidP="008E01D8">
      <w:pPr>
        <w:jc w:val="both"/>
        <w:rPr>
          <w:rFonts w:ascii="Times New Roman" w:hAnsi="Times New Roman" w:cs="Times New Roman"/>
          <w:sz w:val="28"/>
          <w:szCs w:val="28"/>
        </w:rPr>
      </w:pPr>
      <w:r w:rsidRPr="00334B63">
        <w:rPr>
          <w:rFonts w:ascii="Times New Roman" w:hAnsi="Times New Roman" w:cs="Times New Roman"/>
          <w:sz w:val="28"/>
          <w:szCs w:val="28"/>
        </w:rPr>
        <w:t>Основными причинами, отрицательно влияющими на теплоснабжение сельского поселения являются:</w:t>
      </w:r>
    </w:p>
    <w:p w:rsidR="008E01D8" w:rsidRPr="00334B63" w:rsidRDefault="008E01D8" w:rsidP="008E01D8">
      <w:pPr>
        <w:jc w:val="both"/>
        <w:rPr>
          <w:rFonts w:ascii="Times New Roman" w:hAnsi="Times New Roman" w:cs="Times New Roman"/>
          <w:sz w:val="28"/>
          <w:szCs w:val="28"/>
        </w:rPr>
      </w:pPr>
      <w:r w:rsidRPr="00334B63">
        <w:rPr>
          <w:rFonts w:ascii="Times New Roman" w:hAnsi="Times New Roman" w:cs="Times New Roman"/>
          <w:sz w:val="28"/>
          <w:szCs w:val="28"/>
        </w:rPr>
        <w:t>- оборудование котельных  морально и физически устарело;</w:t>
      </w:r>
    </w:p>
    <w:p w:rsidR="008E01D8" w:rsidRPr="00334B63" w:rsidRDefault="008E01D8" w:rsidP="008E01D8">
      <w:pPr>
        <w:jc w:val="both"/>
        <w:rPr>
          <w:rFonts w:ascii="Times New Roman" w:hAnsi="Times New Roman" w:cs="Times New Roman"/>
          <w:sz w:val="28"/>
          <w:szCs w:val="28"/>
        </w:rPr>
      </w:pPr>
      <w:r w:rsidRPr="00334B63">
        <w:rPr>
          <w:rFonts w:ascii="Times New Roman" w:hAnsi="Times New Roman" w:cs="Times New Roman"/>
          <w:sz w:val="28"/>
          <w:szCs w:val="28"/>
        </w:rPr>
        <w:t>- недостаточна мощность котлов;</w:t>
      </w:r>
    </w:p>
    <w:p w:rsidR="008E01D8" w:rsidRPr="00334B63" w:rsidRDefault="008E01D8" w:rsidP="008E01D8">
      <w:pPr>
        <w:jc w:val="both"/>
        <w:rPr>
          <w:rFonts w:ascii="Times New Roman" w:hAnsi="Times New Roman" w:cs="Times New Roman"/>
          <w:sz w:val="28"/>
          <w:szCs w:val="28"/>
        </w:rPr>
      </w:pPr>
      <w:r w:rsidRPr="00334B63">
        <w:rPr>
          <w:rFonts w:ascii="Times New Roman" w:hAnsi="Times New Roman" w:cs="Times New Roman"/>
          <w:sz w:val="28"/>
          <w:szCs w:val="28"/>
        </w:rPr>
        <w:t>- износ тепловых сетей составляет более 80 %.</w:t>
      </w:r>
    </w:p>
    <w:p w:rsidR="008E01D8" w:rsidRPr="00334B63" w:rsidRDefault="008E01D8" w:rsidP="008E01D8">
      <w:pPr>
        <w:jc w:val="both"/>
        <w:rPr>
          <w:rFonts w:ascii="Times New Roman" w:hAnsi="Times New Roman" w:cs="Times New Roman"/>
          <w:sz w:val="28"/>
          <w:szCs w:val="28"/>
        </w:rPr>
      </w:pPr>
      <w:r w:rsidRPr="00334B63">
        <w:rPr>
          <w:rFonts w:ascii="Times New Roman" w:hAnsi="Times New Roman" w:cs="Times New Roman"/>
          <w:sz w:val="28"/>
          <w:szCs w:val="28"/>
        </w:rPr>
        <w:t>В целях снижения тарифов на теплоснабжение необходимо строительство современной газовой котельной в дер.Валовщина.</w:t>
      </w:r>
    </w:p>
    <w:p w:rsidR="008E01D8" w:rsidRPr="00334B63" w:rsidRDefault="008E01D8" w:rsidP="008E01D8">
      <w:pPr>
        <w:jc w:val="both"/>
        <w:rPr>
          <w:rFonts w:ascii="Times New Roman" w:hAnsi="Times New Roman" w:cs="Times New Roman"/>
          <w:sz w:val="28"/>
          <w:szCs w:val="28"/>
        </w:rPr>
      </w:pPr>
      <w:r w:rsidRPr="00334B63">
        <w:rPr>
          <w:rFonts w:ascii="Times New Roman" w:hAnsi="Times New Roman" w:cs="Times New Roman"/>
          <w:sz w:val="28"/>
          <w:szCs w:val="28"/>
        </w:rPr>
        <w:t>Необходимо проведение реконструкции всех тепловых сетей сельского поселения.</w:t>
      </w:r>
    </w:p>
    <w:p w:rsidR="008E01D8" w:rsidRPr="007F16CA" w:rsidRDefault="008E01D8" w:rsidP="008E01D8">
      <w:pPr>
        <w:jc w:val="both"/>
        <w:rPr>
          <w:rFonts w:ascii="Times New Roman" w:hAnsi="Times New Roman" w:cs="Times New Roman"/>
          <w:sz w:val="28"/>
          <w:szCs w:val="28"/>
          <w:u w:val="single"/>
        </w:rPr>
      </w:pPr>
      <w:r w:rsidRPr="007F16CA">
        <w:rPr>
          <w:rFonts w:ascii="Times New Roman" w:hAnsi="Times New Roman" w:cs="Times New Roman"/>
          <w:sz w:val="28"/>
          <w:szCs w:val="28"/>
          <w:u w:val="single"/>
        </w:rPr>
        <w:t>Горячее водоснабжение</w:t>
      </w:r>
    </w:p>
    <w:p w:rsidR="008E01D8" w:rsidRPr="00334B63" w:rsidRDefault="008E01D8" w:rsidP="008E01D8">
      <w:pPr>
        <w:jc w:val="both"/>
        <w:rPr>
          <w:rFonts w:ascii="Times New Roman" w:hAnsi="Times New Roman" w:cs="Times New Roman"/>
          <w:sz w:val="28"/>
          <w:szCs w:val="28"/>
        </w:rPr>
      </w:pPr>
      <w:r w:rsidRPr="00334B63">
        <w:rPr>
          <w:rFonts w:ascii="Times New Roman" w:hAnsi="Times New Roman" w:cs="Times New Roman"/>
          <w:sz w:val="28"/>
          <w:szCs w:val="28"/>
        </w:rPr>
        <w:t>Горячее водоснабжение на территории МО Путиловское сельское поселение отсутствует. Необходимо отремонтировать горячее водоснабжение к жилым домам с. Путилово.</w:t>
      </w:r>
    </w:p>
    <w:p w:rsidR="008E01D8" w:rsidRPr="00334B63" w:rsidRDefault="008E01D8" w:rsidP="008E01D8">
      <w:pPr>
        <w:jc w:val="both"/>
        <w:rPr>
          <w:rFonts w:ascii="Times New Roman" w:hAnsi="Times New Roman" w:cs="Times New Roman"/>
          <w:b/>
          <w:bCs/>
          <w:sz w:val="28"/>
          <w:szCs w:val="28"/>
        </w:rPr>
      </w:pPr>
    </w:p>
    <w:p w:rsidR="008E01D8" w:rsidRPr="00334B63" w:rsidRDefault="008E01D8" w:rsidP="008E01D8">
      <w:pPr>
        <w:jc w:val="center"/>
        <w:rPr>
          <w:rFonts w:ascii="Times New Roman" w:hAnsi="Times New Roman" w:cs="Times New Roman"/>
          <w:b/>
          <w:bCs/>
          <w:sz w:val="28"/>
          <w:szCs w:val="28"/>
        </w:rPr>
      </w:pPr>
      <w:r w:rsidRPr="00334B63">
        <w:rPr>
          <w:rFonts w:ascii="Times New Roman" w:hAnsi="Times New Roman" w:cs="Times New Roman"/>
          <w:b/>
          <w:bCs/>
          <w:sz w:val="28"/>
          <w:szCs w:val="28"/>
        </w:rPr>
        <w:t>Перечень основных мероприятий Программы</w:t>
      </w:r>
    </w:p>
    <w:p w:rsidR="008E01D8" w:rsidRPr="00334B63" w:rsidRDefault="008E01D8" w:rsidP="008E01D8">
      <w:pPr>
        <w:jc w:val="both"/>
        <w:rPr>
          <w:rFonts w:ascii="Times New Roman" w:hAnsi="Times New Roman" w:cs="Times New Roman"/>
          <w:sz w:val="28"/>
          <w:szCs w:val="28"/>
        </w:rPr>
      </w:pPr>
      <w:r w:rsidRPr="00334B63">
        <w:rPr>
          <w:rFonts w:ascii="Times New Roman" w:hAnsi="Times New Roman" w:cs="Times New Roman"/>
          <w:sz w:val="28"/>
          <w:szCs w:val="28"/>
        </w:rPr>
        <w:t>Основные мероприятия Программы направлены на достижение целей Программы - снижение уровня общего износа основных фондов, улучшение качества предоставляемых жилищно-коммунальных услуг.</w:t>
      </w:r>
    </w:p>
    <w:p w:rsidR="008E01D8" w:rsidRPr="00334B63" w:rsidRDefault="008E01D8" w:rsidP="008E01D8">
      <w:pPr>
        <w:jc w:val="both"/>
        <w:rPr>
          <w:rFonts w:ascii="Times New Roman" w:hAnsi="Times New Roman" w:cs="Times New Roman"/>
          <w:sz w:val="28"/>
          <w:szCs w:val="28"/>
        </w:rPr>
      </w:pPr>
      <w:r w:rsidRPr="00334B63">
        <w:rPr>
          <w:rFonts w:ascii="Times New Roman" w:hAnsi="Times New Roman" w:cs="Times New Roman"/>
          <w:sz w:val="28"/>
          <w:szCs w:val="28"/>
        </w:rPr>
        <w:lastRenderedPageBreak/>
        <w:t>Организационные мероприятия предусматривают:</w:t>
      </w:r>
    </w:p>
    <w:p w:rsidR="008E01D8" w:rsidRPr="00334B63" w:rsidRDefault="008E01D8" w:rsidP="008E01D8">
      <w:pPr>
        <w:jc w:val="both"/>
        <w:rPr>
          <w:rFonts w:ascii="Times New Roman" w:hAnsi="Times New Roman" w:cs="Times New Roman"/>
          <w:sz w:val="28"/>
          <w:szCs w:val="28"/>
        </w:rPr>
      </w:pPr>
      <w:r w:rsidRPr="00334B63">
        <w:rPr>
          <w:rFonts w:ascii="Times New Roman" w:hAnsi="Times New Roman" w:cs="Times New Roman"/>
          <w:sz w:val="28"/>
          <w:szCs w:val="28"/>
        </w:rPr>
        <w:t>- формирование перечня объектов, подлежащих реконструкции, модернизации, капитальному ремонту (Приложение № 1);</w:t>
      </w:r>
    </w:p>
    <w:p w:rsidR="008E01D8" w:rsidRPr="00334B63" w:rsidRDefault="008E01D8" w:rsidP="008E01D8">
      <w:pPr>
        <w:jc w:val="both"/>
        <w:rPr>
          <w:rFonts w:ascii="Times New Roman" w:hAnsi="Times New Roman" w:cs="Times New Roman"/>
          <w:sz w:val="28"/>
          <w:szCs w:val="28"/>
        </w:rPr>
      </w:pPr>
      <w:r w:rsidRPr="00334B63">
        <w:rPr>
          <w:rFonts w:ascii="Times New Roman" w:hAnsi="Times New Roman" w:cs="Times New Roman"/>
          <w:sz w:val="28"/>
          <w:szCs w:val="28"/>
        </w:rPr>
        <w:t>- определение ежегодного объема средств, выделяемых из местного бюджета на реализацию мероприятий Программы на осуществление долевого финансирования строительства, реконструкции, модернизации и капитального ремонта объектов коммунальной инфраструктуры в целях обеспечения качества предоставляемых жилищно-коммунальных услуг;</w:t>
      </w:r>
    </w:p>
    <w:p w:rsidR="008E01D8" w:rsidRPr="00334B63" w:rsidRDefault="008E01D8" w:rsidP="008E01D8">
      <w:pPr>
        <w:jc w:val="both"/>
        <w:rPr>
          <w:rFonts w:ascii="Times New Roman" w:hAnsi="Times New Roman" w:cs="Times New Roman"/>
          <w:sz w:val="28"/>
          <w:szCs w:val="28"/>
        </w:rPr>
      </w:pPr>
      <w:r w:rsidRPr="00334B63">
        <w:rPr>
          <w:rFonts w:ascii="Times New Roman" w:hAnsi="Times New Roman" w:cs="Times New Roman"/>
          <w:sz w:val="28"/>
          <w:szCs w:val="28"/>
        </w:rPr>
        <w:t>- формирование пакета документов для получения субсидии из бюджетов других уровней на осуществление долевого финансирования реконструкции, модернизации и капитального ремонта объектов коммунальной инфраструктуры, в соответствии с порядком предоставления субсидий бюджетам муниципальных образований, установленным законодательством и в целях обеспечения качества предоставляемых жилищно-коммунальных услуг;</w:t>
      </w:r>
    </w:p>
    <w:p w:rsidR="008E01D8" w:rsidRPr="00334B63" w:rsidRDefault="008E01D8" w:rsidP="008E01D8">
      <w:pPr>
        <w:jc w:val="both"/>
        <w:rPr>
          <w:rFonts w:ascii="Times New Roman" w:hAnsi="Times New Roman" w:cs="Times New Roman"/>
          <w:sz w:val="28"/>
          <w:szCs w:val="28"/>
        </w:rPr>
      </w:pPr>
      <w:r w:rsidRPr="00334B63">
        <w:rPr>
          <w:rFonts w:ascii="Times New Roman" w:hAnsi="Times New Roman" w:cs="Times New Roman"/>
          <w:sz w:val="28"/>
          <w:szCs w:val="28"/>
        </w:rPr>
        <w:t>Капитальный ремонт объектов коммунальной инфраструктуры, включенных в Программу, должен быть завершен в пределах срока действия Программы.</w:t>
      </w:r>
    </w:p>
    <w:p w:rsidR="008E01D8" w:rsidRPr="00334B63" w:rsidRDefault="008E01D8" w:rsidP="008E01D8">
      <w:pPr>
        <w:jc w:val="both"/>
        <w:rPr>
          <w:rFonts w:ascii="Times New Roman" w:hAnsi="Times New Roman" w:cs="Times New Roman"/>
          <w:sz w:val="28"/>
          <w:szCs w:val="28"/>
        </w:rPr>
      </w:pPr>
      <w:r w:rsidRPr="00334B63">
        <w:rPr>
          <w:rFonts w:ascii="Times New Roman" w:hAnsi="Times New Roman" w:cs="Times New Roman"/>
          <w:sz w:val="28"/>
          <w:szCs w:val="28"/>
        </w:rPr>
        <w:t>В результате реализации программных мероприятий будет достигнут положительный социально-экономический эффект, выражающийся в улучшении качества предоставляемых коммунальных услуг по электро-, тепло-, водоснабжению и водоотведению, газоснабжению.</w:t>
      </w:r>
    </w:p>
    <w:p w:rsidR="008E01D8" w:rsidRPr="00334B63" w:rsidRDefault="008E01D8" w:rsidP="008E01D8">
      <w:pPr>
        <w:jc w:val="both"/>
        <w:rPr>
          <w:rFonts w:ascii="Times New Roman" w:hAnsi="Times New Roman" w:cs="Times New Roman"/>
          <w:sz w:val="28"/>
          <w:szCs w:val="28"/>
        </w:rPr>
      </w:pPr>
      <w:r w:rsidRPr="00334B63">
        <w:rPr>
          <w:rFonts w:ascii="Times New Roman" w:hAnsi="Times New Roman" w:cs="Times New Roman"/>
          <w:sz w:val="28"/>
          <w:szCs w:val="28"/>
        </w:rPr>
        <w:t>Позитивным итогом реализации Программы станет снижение социальной напряженности вследствие реального улучшения условий проживания населения в связи с повышением качества предоставляемых коммунальных услуг.</w:t>
      </w:r>
    </w:p>
    <w:p w:rsidR="008E01D8" w:rsidRPr="00334B63" w:rsidRDefault="008E01D8" w:rsidP="008E01D8">
      <w:pPr>
        <w:jc w:val="both"/>
        <w:rPr>
          <w:rFonts w:ascii="Times New Roman" w:hAnsi="Times New Roman" w:cs="Times New Roman"/>
          <w:sz w:val="28"/>
          <w:szCs w:val="28"/>
        </w:rPr>
      </w:pPr>
      <w:r w:rsidRPr="00334B63">
        <w:rPr>
          <w:rFonts w:ascii="Times New Roman" w:hAnsi="Times New Roman" w:cs="Times New Roman"/>
          <w:sz w:val="28"/>
          <w:szCs w:val="28"/>
        </w:rPr>
        <w:t>Развитие коммунальной инфраструктуры позволит предприятиям коммунального хозяйства обеспечить потребности в дополнительном предоставлении услуг по электро-, тепло-, водоснабжению и водоотведению, газоснабжению, а также позволит обеспечить качественное бесперебойное предоставление коммунальных услуг потребителям.</w:t>
      </w:r>
    </w:p>
    <w:p w:rsidR="008E01D8" w:rsidRPr="00334B63" w:rsidRDefault="008E01D8" w:rsidP="008E01D8">
      <w:pPr>
        <w:jc w:val="both"/>
        <w:rPr>
          <w:rFonts w:ascii="Times New Roman" w:hAnsi="Times New Roman" w:cs="Times New Roman"/>
          <w:b/>
          <w:bCs/>
          <w:sz w:val="28"/>
          <w:szCs w:val="28"/>
        </w:rPr>
      </w:pPr>
    </w:p>
    <w:p w:rsidR="008E01D8" w:rsidRPr="00334B63" w:rsidRDefault="008E01D8" w:rsidP="008E01D8">
      <w:pPr>
        <w:jc w:val="center"/>
        <w:rPr>
          <w:rFonts w:ascii="Times New Roman" w:hAnsi="Times New Roman" w:cs="Times New Roman"/>
          <w:sz w:val="28"/>
          <w:szCs w:val="28"/>
        </w:rPr>
      </w:pPr>
      <w:r w:rsidRPr="00334B63">
        <w:rPr>
          <w:rFonts w:ascii="Times New Roman" w:hAnsi="Times New Roman" w:cs="Times New Roman"/>
          <w:b/>
          <w:bCs/>
          <w:sz w:val="28"/>
          <w:szCs w:val="28"/>
        </w:rPr>
        <w:t>Механизм реализации Программы</w:t>
      </w:r>
    </w:p>
    <w:p w:rsidR="008E01D8" w:rsidRPr="00334B63" w:rsidRDefault="008E01D8" w:rsidP="008E01D8">
      <w:pPr>
        <w:jc w:val="both"/>
        <w:rPr>
          <w:rFonts w:ascii="Times New Roman" w:hAnsi="Times New Roman" w:cs="Times New Roman"/>
          <w:sz w:val="28"/>
          <w:szCs w:val="28"/>
        </w:rPr>
      </w:pPr>
      <w:r w:rsidRPr="00334B63">
        <w:rPr>
          <w:rFonts w:ascii="Times New Roman" w:hAnsi="Times New Roman" w:cs="Times New Roman"/>
          <w:sz w:val="28"/>
          <w:szCs w:val="28"/>
        </w:rPr>
        <w:t>Администрация МО Путиловское сельское поселение района в рамках настоящей Программы:</w:t>
      </w:r>
    </w:p>
    <w:p w:rsidR="008E01D8" w:rsidRPr="00334B63" w:rsidRDefault="008E01D8" w:rsidP="008E01D8">
      <w:pPr>
        <w:jc w:val="both"/>
        <w:rPr>
          <w:rFonts w:ascii="Times New Roman" w:hAnsi="Times New Roman" w:cs="Times New Roman"/>
          <w:sz w:val="28"/>
          <w:szCs w:val="28"/>
        </w:rPr>
      </w:pPr>
      <w:r w:rsidRPr="00334B63">
        <w:rPr>
          <w:rFonts w:ascii="Times New Roman" w:hAnsi="Times New Roman" w:cs="Times New Roman"/>
          <w:sz w:val="28"/>
          <w:szCs w:val="28"/>
        </w:rPr>
        <w:t>- осуществляет общее руководство, координацию и контроль за реализацией Программы;</w:t>
      </w:r>
    </w:p>
    <w:p w:rsidR="008E01D8" w:rsidRPr="00334B63" w:rsidRDefault="008E01D8" w:rsidP="008E01D8">
      <w:pPr>
        <w:jc w:val="both"/>
        <w:rPr>
          <w:rFonts w:ascii="Times New Roman" w:hAnsi="Times New Roman" w:cs="Times New Roman"/>
          <w:sz w:val="28"/>
          <w:szCs w:val="28"/>
        </w:rPr>
      </w:pPr>
      <w:r w:rsidRPr="00334B63">
        <w:rPr>
          <w:rFonts w:ascii="Times New Roman" w:hAnsi="Times New Roman" w:cs="Times New Roman"/>
          <w:sz w:val="28"/>
          <w:szCs w:val="28"/>
        </w:rPr>
        <w:lastRenderedPageBreak/>
        <w:t>- формирует перечень объектов, подлежащих включению в Программу (Приложение № 1);</w:t>
      </w:r>
    </w:p>
    <w:p w:rsidR="008E01D8" w:rsidRPr="00334B63" w:rsidRDefault="008E01D8" w:rsidP="008E01D8">
      <w:pPr>
        <w:jc w:val="both"/>
        <w:rPr>
          <w:rFonts w:ascii="Times New Roman" w:hAnsi="Times New Roman" w:cs="Times New Roman"/>
          <w:sz w:val="28"/>
          <w:szCs w:val="28"/>
        </w:rPr>
      </w:pPr>
      <w:r w:rsidRPr="00334B63">
        <w:rPr>
          <w:rFonts w:ascii="Times New Roman" w:hAnsi="Times New Roman" w:cs="Times New Roman"/>
          <w:sz w:val="28"/>
          <w:szCs w:val="28"/>
        </w:rPr>
        <w:t>- осуществляет обеспечение разработки проектно-сметной документации на строительство, реконструкцию, модернизацию и капитальный ремонт объектов коммунальной инфраструктуры;</w:t>
      </w:r>
    </w:p>
    <w:p w:rsidR="008E01D8" w:rsidRPr="00334B63" w:rsidRDefault="008E01D8" w:rsidP="008E01D8">
      <w:pPr>
        <w:jc w:val="both"/>
        <w:rPr>
          <w:rFonts w:ascii="Times New Roman" w:hAnsi="Times New Roman" w:cs="Times New Roman"/>
          <w:sz w:val="28"/>
          <w:szCs w:val="28"/>
        </w:rPr>
      </w:pPr>
      <w:r w:rsidRPr="00334B63">
        <w:rPr>
          <w:rFonts w:ascii="Times New Roman" w:hAnsi="Times New Roman" w:cs="Times New Roman"/>
          <w:sz w:val="28"/>
          <w:szCs w:val="28"/>
        </w:rPr>
        <w:t>- заключает с исполнителями необходимые контракты на выполнение проектно-сметных работ на строительство, реконструкцию, модернизацию и капитальный ремонт объектов коммунальной инфраструктуры соответствие с Федеральным законом от 21 июля 2005 года № 94-ФЗ «О размещении заказов на поставки товаров, выполнение работ, оказание услуг для государственных и муниципальных нужд»;</w:t>
      </w:r>
    </w:p>
    <w:p w:rsidR="008E01D8" w:rsidRPr="00334B63" w:rsidRDefault="008E01D8" w:rsidP="008E01D8">
      <w:pPr>
        <w:jc w:val="both"/>
        <w:rPr>
          <w:rFonts w:ascii="Times New Roman" w:hAnsi="Times New Roman" w:cs="Times New Roman"/>
          <w:sz w:val="28"/>
          <w:szCs w:val="28"/>
        </w:rPr>
      </w:pPr>
      <w:r w:rsidRPr="00334B63">
        <w:rPr>
          <w:rFonts w:ascii="Times New Roman" w:hAnsi="Times New Roman" w:cs="Times New Roman"/>
          <w:sz w:val="28"/>
          <w:szCs w:val="28"/>
        </w:rPr>
        <w:t>- предоставляет отчеты об объемах реализации Программы и расходовании средств в вышестоящие органы.</w:t>
      </w:r>
    </w:p>
    <w:p w:rsidR="008E01D8" w:rsidRPr="00334B63" w:rsidRDefault="008E01D8" w:rsidP="008E01D8">
      <w:pPr>
        <w:jc w:val="both"/>
        <w:rPr>
          <w:rFonts w:ascii="Times New Roman" w:hAnsi="Times New Roman" w:cs="Times New Roman"/>
          <w:sz w:val="28"/>
          <w:szCs w:val="28"/>
        </w:rPr>
      </w:pPr>
    </w:p>
    <w:p w:rsidR="008E01D8" w:rsidRPr="00334B63" w:rsidRDefault="008E01D8" w:rsidP="008E01D8">
      <w:pPr>
        <w:jc w:val="center"/>
        <w:rPr>
          <w:rFonts w:ascii="Times New Roman" w:hAnsi="Times New Roman" w:cs="Times New Roman"/>
          <w:sz w:val="28"/>
          <w:szCs w:val="28"/>
        </w:rPr>
      </w:pPr>
      <w:r w:rsidRPr="00334B63">
        <w:rPr>
          <w:rFonts w:ascii="Times New Roman" w:hAnsi="Times New Roman" w:cs="Times New Roman"/>
          <w:b/>
          <w:bCs/>
          <w:sz w:val="28"/>
          <w:szCs w:val="28"/>
        </w:rPr>
        <w:t>Ресурсное обеспечение Программы</w:t>
      </w:r>
    </w:p>
    <w:p w:rsidR="008E01D8" w:rsidRPr="00334B63" w:rsidRDefault="008E01D8" w:rsidP="008E01D8">
      <w:pPr>
        <w:jc w:val="both"/>
        <w:rPr>
          <w:rFonts w:ascii="Times New Roman" w:hAnsi="Times New Roman" w:cs="Times New Roman"/>
          <w:sz w:val="28"/>
          <w:szCs w:val="28"/>
        </w:rPr>
      </w:pPr>
      <w:r w:rsidRPr="00334B63">
        <w:rPr>
          <w:rFonts w:ascii="Times New Roman" w:hAnsi="Times New Roman" w:cs="Times New Roman"/>
          <w:sz w:val="28"/>
          <w:szCs w:val="28"/>
        </w:rPr>
        <w:t>Финансирование мероприятий Программы осуществляется за счет средств сельского поселения с привлечение средств федерального, областного бюджета, районного бюджета, других источников финансирования. Общий объем финансирования Программы составляет 32759,6  тыс. рублей.</w:t>
      </w:r>
    </w:p>
    <w:p w:rsidR="008E01D8" w:rsidRPr="00334B63" w:rsidRDefault="008E01D8" w:rsidP="008E01D8">
      <w:pPr>
        <w:jc w:val="both"/>
        <w:rPr>
          <w:rFonts w:ascii="Times New Roman" w:hAnsi="Times New Roman" w:cs="Times New Roman"/>
          <w:sz w:val="28"/>
          <w:szCs w:val="28"/>
        </w:rPr>
      </w:pPr>
      <w:r w:rsidRPr="00334B63">
        <w:rPr>
          <w:rFonts w:ascii="Times New Roman" w:hAnsi="Times New Roman" w:cs="Times New Roman"/>
          <w:sz w:val="28"/>
          <w:szCs w:val="28"/>
        </w:rPr>
        <w:t>Объем финансирования Программы по годам:</w:t>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2415"/>
        <w:gridCol w:w="2410"/>
        <w:gridCol w:w="2551"/>
        <w:gridCol w:w="1985"/>
      </w:tblGrid>
      <w:tr w:rsidR="008E01D8" w:rsidRPr="00334B63" w:rsidTr="003C29D6">
        <w:tc>
          <w:tcPr>
            <w:tcW w:w="2415"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rsidR="008E01D8" w:rsidRPr="00334B63" w:rsidRDefault="008E01D8" w:rsidP="003C29D6">
            <w:pPr>
              <w:jc w:val="both"/>
              <w:rPr>
                <w:rFonts w:ascii="Times New Roman" w:hAnsi="Times New Roman" w:cs="Times New Roman"/>
                <w:sz w:val="28"/>
                <w:szCs w:val="28"/>
              </w:rPr>
            </w:pPr>
            <w:r w:rsidRPr="00334B63">
              <w:rPr>
                <w:rFonts w:ascii="Times New Roman" w:hAnsi="Times New Roman" w:cs="Times New Roman"/>
                <w:sz w:val="28"/>
                <w:szCs w:val="28"/>
              </w:rPr>
              <w:t>Источник финансирования</w:t>
            </w:r>
          </w:p>
        </w:tc>
        <w:tc>
          <w:tcPr>
            <w:tcW w:w="241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rsidR="008E01D8" w:rsidRPr="00334B63" w:rsidRDefault="008E01D8" w:rsidP="003C29D6">
            <w:pPr>
              <w:jc w:val="both"/>
              <w:rPr>
                <w:rFonts w:ascii="Times New Roman" w:hAnsi="Times New Roman" w:cs="Times New Roman"/>
                <w:sz w:val="28"/>
                <w:szCs w:val="28"/>
              </w:rPr>
            </w:pPr>
            <w:r w:rsidRPr="00334B63">
              <w:rPr>
                <w:rFonts w:ascii="Times New Roman" w:hAnsi="Times New Roman" w:cs="Times New Roman"/>
                <w:sz w:val="28"/>
                <w:szCs w:val="28"/>
              </w:rPr>
              <w:t>2018 тыс.</w:t>
            </w:r>
          </w:p>
          <w:p w:rsidR="008E01D8" w:rsidRPr="00334B63" w:rsidRDefault="008E01D8" w:rsidP="003C29D6">
            <w:pPr>
              <w:jc w:val="both"/>
              <w:rPr>
                <w:rFonts w:ascii="Times New Roman" w:hAnsi="Times New Roman" w:cs="Times New Roman"/>
                <w:sz w:val="28"/>
                <w:szCs w:val="28"/>
              </w:rPr>
            </w:pPr>
            <w:r w:rsidRPr="00334B63">
              <w:rPr>
                <w:rFonts w:ascii="Times New Roman" w:hAnsi="Times New Roman" w:cs="Times New Roman"/>
                <w:sz w:val="28"/>
                <w:szCs w:val="28"/>
              </w:rPr>
              <w:t>руб.</w:t>
            </w:r>
          </w:p>
        </w:tc>
        <w:tc>
          <w:tcPr>
            <w:tcW w:w="2551"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rsidR="008E01D8" w:rsidRPr="00334B63" w:rsidRDefault="008E01D8" w:rsidP="003C29D6">
            <w:pPr>
              <w:jc w:val="both"/>
              <w:rPr>
                <w:rFonts w:ascii="Times New Roman" w:hAnsi="Times New Roman" w:cs="Times New Roman"/>
                <w:sz w:val="28"/>
                <w:szCs w:val="28"/>
              </w:rPr>
            </w:pPr>
            <w:r w:rsidRPr="00334B63">
              <w:rPr>
                <w:rFonts w:ascii="Times New Roman" w:hAnsi="Times New Roman" w:cs="Times New Roman"/>
                <w:sz w:val="28"/>
                <w:szCs w:val="28"/>
              </w:rPr>
              <w:t>2019 тыс.</w:t>
            </w:r>
          </w:p>
          <w:p w:rsidR="008E01D8" w:rsidRPr="00334B63" w:rsidRDefault="008E01D8" w:rsidP="003C29D6">
            <w:pPr>
              <w:jc w:val="both"/>
              <w:rPr>
                <w:rFonts w:ascii="Times New Roman" w:hAnsi="Times New Roman" w:cs="Times New Roman"/>
                <w:sz w:val="28"/>
                <w:szCs w:val="28"/>
              </w:rPr>
            </w:pPr>
            <w:r w:rsidRPr="00334B63">
              <w:rPr>
                <w:rFonts w:ascii="Times New Roman" w:hAnsi="Times New Roman" w:cs="Times New Roman"/>
                <w:sz w:val="28"/>
                <w:szCs w:val="28"/>
              </w:rPr>
              <w:t>руб.</w:t>
            </w:r>
          </w:p>
        </w:tc>
        <w:tc>
          <w:tcPr>
            <w:tcW w:w="1985"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rsidR="008E01D8" w:rsidRPr="00334B63" w:rsidRDefault="008E01D8" w:rsidP="003C29D6">
            <w:pPr>
              <w:jc w:val="both"/>
              <w:rPr>
                <w:rFonts w:ascii="Times New Roman" w:hAnsi="Times New Roman" w:cs="Times New Roman"/>
                <w:sz w:val="28"/>
                <w:szCs w:val="28"/>
              </w:rPr>
            </w:pPr>
            <w:r w:rsidRPr="00334B63">
              <w:rPr>
                <w:rFonts w:ascii="Times New Roman" w:hAnsi="Times New Roman" w:cs="Times New Roman"/>
                <w:sz w:val="28"/>
                <w:szCs w:val="28"/>
              </w:rPr>
              <w:t>2020 тыс.</w:t>
            </w:r>
          </w:p>
          <w:p w:rsidR="008E01D8" w:rsidRPr="00334B63" w:rsidRDefault="008E01D8" w:rsidP="003C29D6">
            <w:pPr>
              <w:jc w:val="both"/>
              <w:rPr>
                <w:rFonts w:ascii="Times New Roman" w:hAnsi="Times New Roman" w:cs="Times New Roman"/>
                <w:sz w:val="28"/>
                <w:szCs w:val="28"/>
              </w:rPr>
            </w:pPr>
            <w:r w:rsidRPr="00334B63">
              <w:rPr>
                <w:rFonts w:ascii="Times New Roman" w:hAnsi="Times New Roman" w:cs="Times New Roman"/>
                <w:sz w:val="28"/>
                <w:szCs w:val="28"/>
              </w:rPr>
              <w:t>руб.</w:t>
            </w:r>
          </w:p>
        </w:tc>
      </w:tr>
      <w:tr w:rsidR="008E01D8" w:rsidRPr="00334B63" w:rsidTr="003C29D6">
        <w:tc>
          <w:tcPr>
            <w:tcW w:w="2415"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rsidR="008E01D8" w:rsidRPr="00334B63" w:rsidRDefault="008E01D8" w:rsidP="003C29D6">
            <w:pPr>
              <w:jc w:val="both"/>
              <w:rPr>
                <w:rFonts w:ascii="Times New Roman" w:hAnsi="Times New Roman" w:cs="Times New Roman"/>
                <w:sz w:val="28"/>
                <w:szCs w:val="28"/>
              </w:rPr>
            </w:pPr>
            <w:r w:rsidRPr="00334B63">
              <w:rPr>
                <w:rFonts w:ascii="Times New Roman" w:hAnsi="Times New Roman" w:cs="Times New Roman"/>
                <w:sz w:val="28"/>
                <w:szCs w:val="28"/>
              </w:rPr>
              <w:t>Бюджет МОПутиловское сельское поселение</w:t>
            </w:r>
          </w:p>
        </w:tc>
        <w:tc>
          <w:tcPr>
            <w:tcW w:w="241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rsidR="008E01D8" w:rsidRPr="00334B63" w:rsidRDefault="008E01D8" w:rsidP="003C29D6">
            <w:pPr>
              <w:jc w:val="both"/>
              <w:rPr>
                <w:rFonts w:ascii="Times New Roman" w:hAnsi="Times New Roman" w:cs="Times New Roman"/>
                <w:sz w:val="28"/>
                <w:szCs w:val="28"/>
              </w:rPr>
            </w:pPr>
            <w:r w:rsidRPr="00334B63">
              <w:rPr>
                <w:rFonts w:ascii="Times New Roman" w:hAnsi="Times New Roman" w:cs="Times New Roman"/>
                <w:sz w:val="28"/>
                <w:szCs w:val="28"/>
              </w:rPr>
              <w:t>525,2</w:t>
            </w:r>
          </w:p>
        </w:tc>
        <w:tc>
          <w:tcPr>
            <w:tcW w:w="2551"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rsidR="008E01D8" w:rsidRPr="00334B63" w:rsidRDefault="008E01D8" w:rsidP="003C29D6">
            <w:pPr>
              <w:jc w:val="both"/>
              <w:rPr>
                <w:rFonts w:ascii="Times New Roman" w:hAnsi="Times New Roman" w:cs="Times New Roman"/>
                <w:sz w:val="28"/>
                <w:szCs w:val="28"/>
              </w:rPr>
            </w:pPr>
            <w:r w:rsidRPr="00334B63">
              <w:rPr>
                <w:rFonts w:ascii="Times New Roman" w:hAnsi="Times New Roman" w:cs="Times New Roman"/>
                <w:sz w:val="28"/>
                <w:szCs w:val="28"/>
              </w:rPr>
              <w:t>200,0</w:t>
            </w:r>
          </w:p>
        </w:tc>
        <w:tc>
          <w:tcPr>
            <w:tcW w:w="1985"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rsidR="008E01D8" w:rsidRPr="00334B63" w:rsidRDefault="008E01D8" w:rsidP="003C29D6">
            <w:pPr>
              <w:jc w:val="both"/>
              <w:rPr>
                <w:rFonts w:ascii="Times New Roman" w:hAnsi="Times New Roman" w:cs="Times New Roman"/>
                <w:sz w:val="28"/>
                <w:szCs w:val="28"/>
              </w:rPr>
            </w:pPr>
            <w:r w:rsidRPr="00334B63">
              <w:rPr>
                <w:rFonts w:ascii="Times New Roman" w:hAnsi="Times New Roman" w:cs="Times New Roman"/>
                <w:sz w:val="28"/>
                <w:szCs w:val="28"/>
              </w:rPr>
              <w:t>800,0</w:t>
            </w:r>
          </w:p>
        </w:tc>
      </w:tr>
      <w:tr w:rsidR="008E01D8" w:rsidRPr="00334B63" w:rsidTr="003C29D6">
        <w:tc>
          <w:tcPr>
            <w:tcW w:w="2415"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rsidR="008E01D8" w:rsidRPr="00334B63" w:rsidRDefault="008E01D8" w:rsidP="003C29D6">
            <w:pPr>
              <w:jc w:val="both"/>
              <w:rPr>
                <w:rFonts w:ascii="Times New Roman" w:hAnsi="Times New Roman" w:cs="Times New Roman"/>
                <w:sz w:val="28"/>
                <w:szCs w:val="28"/>
              </w:rPr>
            </w:pPr>
            <w:r w:rsidRPr="00334B63">
              <w:rPr>
                <w:rFonts w:ascii="Times New Roman" w:hAnsi="Times New Roman" w:cs="Times New Roman"/>
                <w:sz w:val="28"/>
                <w:szCs w:val="28"/>
              </w:rPr>
              <w:t>Бюджет Ленинградской области</w:t>
            </w:r>
          </w:p>
        </w:tc>
        <w:tc>
          <w:tcPr>
            <w:tcW w:w="241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rsidR="008E01D8" w:rsidRPr="00334B63" w:rsidRDefault="008E01D8" w:rsidP="003C29D6">
            <w:pPr>
              <w:jc w:val="both"/>
              <w:rPr>
                <w:rFonts w:ascii="Times New Roman" w:hAnsi="Times New Roman" w:cs="Times New Roman"/>
                <w:sz w:val="28"/>
                <w:szCs w:val="28"/>
              </w:rPr>
            </w:pPr>
            <w:r w:rsidRPr="00334B63">
              <w:rPr>
                <w:rFonts w:ascii="Times New Roman" w:hAnsi="Times New Roman" w:cs="Times New Roman"/>
                <w:sz w:val="28"/>
                <w:szCs w:val="28"/>
              </w:rPr>
              <w:t>4726,8</w:t>
            </w:r>
          </w:p>
        </w:tc>
        <w:tc>
          <w:tcPr>
            <w:tcW w:w="2551"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rsidR="008E01D8" w:rsidRPr="00334B63" w:rsidRDefault="008E01D8" w:rsidP="003C29D6">
            <w:pPr>
              <w:jc w:val="both"/>
              <w:rPr>
                <w:rFonts w:ascii="Times New Roman" w:hAnsi="Times New Roman" w:cs="Times New Roman"/>
                <w:sz w:val="28"/>
                <w:szCs w:val="28"/>
              </w:rPr>
            </w:pPr>
            <w:r w:rsidRPr="00334B63">
              <w:rPr>
                <w:rFonts w:ascii="Times New Roman" w:hAnsi="Times New Roman" w:cs="Times New Roman"/>
                <w:sz w:val="28"/>
                <w:szCs w:val="28"/>
              </w:rPr>
              <w:t>1800,0</w:t>
            </w:r>
          </w:p>
        </w:tc>
        <w:tc>
          <w:tcPr>
            <w:tcW w:w="1985"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rsidR="008E01D8" w:rsidRPr="00334B63" w:rsidRDefault="008E01D8" w:rsidP="003C29D6">
            <w:pPr>
              <w:jc w:val="both"/>
              <w:rPr>
                <w:rFonts w:ascii="Times New Roman" w:hAnsi="Times New Roman" w:cs="Times New Roman"/>
                <w:sz w:val="28"/>
                <w:szCs w:val="28"/>
              </w:rPr>
            </w:pPr>
            <w:r w:rsidRPr="00334B63">
              <w:rPr>
                <w:rFonts w:ascii="Times New Roman" w:hAnsi="Times New Roman" w:cs="Times New Roman"/>
                <w:sz w:val="28"/>
                <w:szCs w:val="28"/>
              </w:rPr>
              <w:t>7200,0</w:t>
            </w:r>
          </w:p>
        </w:tc>
      </w:tr>
      <w:tr w:rsidR="008E01D8" w:rsidRPr="00334B63" w:rsidTr="003C29D6">
        <w:tc>
          <w:tcPr>
            <w:tcW w:w="2415"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rsidR="008E01D8" w:rsidRPr="00334B63" w:rsidRDefault="008E01D8" w:rsidP="003C29D6">
            <w:pPr>
              <w:jc w:val="both"/>
              <w:rPr>
                <w:rFonts w:ascii="Times New Roman" w:hAnsi="Times New Roman" w:cs="Times New Roman"/>
                <w:sz w:val="28"/>
                <w:szCs w:val="28"/>
              </w:rPr>
            </w:pPr>
            <w:r w:rsidRPr="00334B63">
              <w:rPr>
                <w:rFonts w:ascii="Times New Roman" w:hAnsi="Times New Roman" w:cs="Times New Roman"/>
                <w:sz w:val="28"/>
                <w:szCs w:val="28"/>
              </w:rPr>
              <w:t>Другие источники</w:t>
            </w:r>
          </w:p>
        </w:tc>
        <w:tc>
          <w:tcPr>
            <w:tcW w:w="241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rsidR="008E01D8" w:rsidRPr="00334B63" w:rsidRDefault="008E01D8" w:rsidP="003C29D6">
            <w:pPr>
              <w:jc w:val="both"/>
              <w:rPr>
                <w:rFonts w:ascii="Times New Roman" w:hAnsi="Times New Roman" w:cs="Times New Roman"/>
                <w:sz w:val="28"/>
                <w:szCs w:val="28"/>
              </w:rPr>
            </w:pPr>
          </w:p>
        </w:tc>
        <w:tc>
          <w:tcPr>
            <w:tcW w:w="2551"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rsidR="008E01D8" w:rsidRPr="00334B63" w:rsidRDefault="008E01D8" w:rsidP="003C29D6">
            <w:pPr>
              <w:jc w:val="both"/>
              <w:rPr>
                <w:rFonts w:ascii="Times New Roman" w:hAnsi="Times New Roman" w:cs="Times New Roman"/>
                <w:sz w:val="28"/>
                <w:szCs w:val="28"/>
              </w:rPr>
            </w:pPr>
          </w:p>
        </w:tc>
        <w:tc>
          <w:tcPr>
            <w:tcW w:w="1985"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rsidR="008E01D8" w:rsidRPr="00334B63" w:rsidRDefault="008E01D8" w:rsidP="003C29D6">
            <w:pPr>
              <w:jc w:val="both"/>
              <w:rPr>
                <w:rFonts w:ascii="Times New Roman" w:hAnsi="Times New Roman" w:cs="Times New Roman"/>
                <w:sz w:val="28"/>
                <w:szCs w:val="28"/>
              </w:rPr>
            </w:pPr>
          </w:p>
        </w:tc>
      </w:tr>
      <w:tr w:rsidR="008E01D8" w:rsidRPr="00334B63" w:rsidTr="003C29D6">
        <w:tc>
          <w:tcPr>
            <w:tcW w:w="2415"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rsidR="008E01D8" w:rsidRPr="00334B63" w:rsidRDefault="008E01D8" w:rsidP="003C29D6">
            <w:pPr>
              <w:jc w:val="both"/>
              <w:rPr>
                <w:rFonts w:ascii="Times New Roman" w:hAnsi="Times New Roman" w:cs="Times New Roman"/>
                <w:sz w:val="28"/>
                <w:szCs w:val="28"/>
              </w:rPr>
            </w:pPr>
            <w:r w:rsidRPr="00334B63">
              <w:rPr>
                <w:rFonts w:ascii="Times New Roman" w:hAnsi="Times New Roman" w:cs="Times New Roman"/>
                <w:sz w:val="28"/>
                <w:szCs w:val="28"/>
              </w:rPr>
              <w:t>Всего:</w:t>
            </w:r>
          </w:p>
        </w:tc>
        <w:tc>
          <w:tcPr>
            <w:tcW w:w="241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rsidR="008E01D8" w:rsidRPr="00334B63" w:rsidRDefault="008E01D8" w:rsidP="003C29D6">
            <w:pPr>
              <w:jc w:val="both"/>
              <w:rPr>
                <w:rFonts w:ascii="Times New Roman" w:hAnsi="Times New Roman" w:cs="Times New Roman"/>
                <w:sz w:val="28"/>
                <w:szCs w:val="28"/>
              </w:rPr>
            </w:pPr>
            <w:r w:rsidRPr="00334B63">
              <w:rPr>
                <w:rFonts w:ascii="Times New Roman" w:hAnsi="Times New Roman" w:cs="Times New Roman"/>
                <w:sz w:val="28"/>
                <w:szCs w:val="28"/>
              </w:rPr>
              <w:t>5252,0</w:t>
            </w:r>
          </w:p>
        </w:tc>
        <w:tc>
          <w:tcPr>
            <w:tcW w:w="2551"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rsidR="008E01D8" w:rsidRPr="00334B63" w:rsidRDefault="008E01D8" w:rsidP="003C29D6">
            <w:pPr>
              <w:jc w:val="both"/>
              <w:rPr>
                <w:rFonts w:ascii="Times New Roman" w:hAnsi="Times New Roman" w:cs="Times New Roman"/>
                <w:sz w:val="28"/>
                <w:szCs w:val="28"/>
              </w:rPr>
            </w:pPr>
            <w:r w:rsidRPr="00334B63">
              <w:rPr>
                <w:rFonts w:ascii="Times New Roman" w:hAnsi="Times New Roman" w:cs="Times New Roman"/>
                <w:sz w:val="28"/>
                <w:szCs w:val="28"/>
              </w:rPr>
              <w:t>2000,0</w:t>
            </w:r>
          </w:p>
        </w:tc>
        <w:tc>
          <w:tcPr>
            <w:tcW w:w="1985"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rsidR="008E01D8" w:rsidRPr="00334B63" w:rsidRDefault="008E01D8" w:rsidP="003C29D6">
            <w:pPr>
              <w:jc w:val="both"/>
              <w:rPr>
                <w:rFonts w:ascii="Times New Roman" w:hAnsi="Times New Roman" w:cs="Times New Roman"/>
                <w:sz w:val="28"/>
                <w:szCs w:val="28"/>
              </w:rPr>
            </w:pPr>
            <w:r w:rsidRPr="00334B63">
              <w:rPr>
                <w:rFonts w:ascii="Times New Roman" w:hAnsi="Times New Roman" w:cs="Times New Roman"/>
                <w:sz w:val="28"/>
                <w:szCs w:val="28"/>
              </w:rPr>
              <w:t>8000,00</w:t>
            </w:r>
          </w:p>
        </w:tc>
      </w:tr>
    </w:tbl>
    <w:p w:rsidR="008E01D8" w:rsidRPr="00334B63" w:rsidRDefault="008E01D8" w:rsidP="008E01D8">
      <w:pPr>
        <w:jc w:val="both"/>
        <w:rPr>
          <w:rFonts w:ascii="Times New Roman" w:hAnsi="Times New Roman" w:cs="Times New Roman"/>
          <w:sz w:val="28"/>
          <w:szCs w:val="28"/>
        </w:rPr>
      </w:pPr>
      <w:r w:rsidRPr="00334B63">
        <w:rPr>
          <w:rFonts w:ascii="Times New Roman" w:hAnsi="Times New Roman" w:cs="Times New Roman"/>
          <w:sz w:val="28"/>
          <w:szCs w:val="28"/>
        </w:rPr>
        <w:t>Финансирование Программы предусматривает финансирование из областного и районного бюджетов в виде субсидий местному бюджету на условиях софинансирования.</w:t>
      </w:r>
    </w:p>
    <w:p w:rsidR="008E01D8" w:rsidRPr="00334B63" w:rsidRDefault="008E01D8" w:rsidP="008E01D8">
      <w:pPr>
        <w:jc w:val="both"/>
        <w:rPr>
          <w:rFonts w:ascii="Times New Roman" w:hAnsi="Times New Roman" w:cs="Times New Roman"/>
          <w:sz w:val="28"/>
          <w:szCs w:val="28"/>
        </w:rPr>
      </w:pPr>
      <w:r w:rsidRPr="00334B63">
        <w:rPr>
          <w:rFonts w:ascii="Times New Roman" w:hAnsi="Times New Roman" w:cs="Times New Roman"/>
          <w:sz w:val="28"/>
          <w:szCs w:val="28"/>
        </w:rPr>
        <w:lastRenderedPageBreak/>
        <w:t xml:space="preserve">Объемы </w:t>
      </w:r>
      <w:r>
        <w:rPr>
          <w:rFonts w:ascii="Times New Roman" w:hAnsi="Times New Roman" w:cs="Times New Roman"/>
          <w:sz w:val="28"/>
          <w:szCs w:val="28"/>
        </w:rPr>
        <w:t>финансирования Программы на 2018</w:t>
      </w:r>
      <w:r w:rsidRPr="00334B63">
        <w:rPr>
          <w:rFonts w:ascii="Times New Roman" w:hAnsi="Times New Roman" w:cs="Times New Roman"/>
          <w:sz w:val="28"/>
          <w:szCs w:val="28"/>
        </w:rPr>
        <w:t>-20</w:t>
      </w:r>
      <w:r>
        <w:rPr>
          <w:rFonts w:ascii="Times New Roman" w:hAnsi="Times New Roman" w:cs="Times New Roman"/>
          <w:sz w:val="28"/>
          <w:szCs w:val="28"/>
        </w:rPr>
        <w:t>35</w:t>
      </w:r>
      <w:r w:rsidRPr="00334B63">
        <w:rPr>
          <w:rFonts w:ascii="Times New Roman" w:hAnsi="Times New Roman" w:cs="Times New Roman"/>
          <w:sz w:val="28"/>
          <w:szCs w:val="28"/>
        </w:rPr>
        <w:t xml:space="preserve"> годы носят прогнозный характер и подлежат ежегодному уточнению в установленном порядке после принятия бюджетов на очередной финансовый год.</w:t>
      </w:r>
    </w:p>
    <w:p w:rsidR="008E01D8" w:rsidRPr="00334B63" w:rsidRDefault="008E01D8" w:rsidP="008E01D8">
      <w:pPr>
        <w:jc w:val="center"/>
        <w:rPr>
          <w:rFonts w:ascii="Times New Roman" w:hAnsi="Times New Roman" w:cs="Times New Roman"/>
          <w:sz w:val="28"/>
          <w:szCs w:val="28"/>
        </w:rPr>
      </w:pPr>
      <w:r w:rsidRPr="00334B63">
        <w:rPr>
          <w:rFonts w:ascii="Times New Roman" w:hAnsi="Times New Roman" w:cs="Times New Roman"/>
          <w:b/>
          <w:bCs/>
          <w:sz w:val="28"/>
          <w:szCs w:val="28"/>
        </w:rPr>
        <w:t>Управление реализацией Программы и контроль за ходом ее исполнения</w:t>
      </w:r>
    </w:p>
    <w:p w:rsidR="008E01D8" w:rsidRPr="00334B63" w:rsidRDefault="008E01D8" w:rsidP="008E01D8">
      <w:pPr>
        <w:jc w:val="both"/>
        <w:rPr>
          <w:rFonts w:ascii="Times New Roman" w:hAnsi="Times New Roman" w:cs="Times New Roman"/>
          <w:sz w:val="28"/>
          <w:szCs w:val="28"/>
        </w:rPr>
      </w:pPr>
      <w:r w:rsidRPr="00334B63">
        <w:rPr>
          <w:rFonts w:ascii="Times New Roman" w:hAnsi="Times New Roman" w:cs="Times New Roman"/>
          <w:sz w:val="28"/>
          <w:szCs w:val="28"/>
        </w:rPr>
        <w:t>Заказчик осуществляет контроль за ходом реализации Программы, обеспечивает согласование действий по подготовке и реализации программных мероприятий, целевому и эффективному использованию бюджетных средств, разрабатывает и представляет в установленном порядке бюджетную заявку на ассигнование из местного бюджета и бюджетов других уровней для финансирования Программы на очередной финансовый год, а также подготавливает информацию о ходе реализации Программы за отчетный квартал и за год.</w:t>
      </w:r>
    </w:p>
    <w:p w:rsidR="008E01D8" w:rsidRPr="00334B63" w:rsidRDefault="008E01D8" w:rsidP="008E01D8">
      <w:pPr>
        <w:jc w:val="both"/>
        <w:rPr>
          <w:rFonts w:ascii="Times New Roman" w:hAnsi="Times New Roman" w:cs="Times New Roman"/>
          <w:sz w:val="28"/>
          <w:szCs w:val="28"/>
        </w:rPr>
      </w:pPr>
      <w:r w:rsidRPr="00334B63">
        <w:rPr>
          <w:rFonts w:ascii="Times New Roman" w:hAnsi="Times New Roman" w:cs="Times New Roman"/>
          <w:sz w:val="28"/>
          <w:szCs w:val="28"/>
        </w:rPr>
        <w:t>Контроль за Программой включает периодическую отчетность о реализации программных мероприятий и рациональном использовании исполнителями выделяемых им финансовых средств, качестве реализуемых программных мероприятий, сроках исполнения муниципальных контрактов.</w:t>
      </w:r>
    </w:p>
    <w:p w:rsidR="008E01D8" w:rsidRPr="00334B63" w:rsidRDefault="008E01D8" w:rsidP="008E01D8">
      <w:pPr>
        <w:jc w:val="both"/>
        <w:rPr>
          <w:rFonts w:ascii="Times New Roman" w:hAnsi="Times New Roman" w:cs="Times New Roman"/>
          <w:sz w:val="28"/>
          <w:szCs w:val="28"/>
        </w:rPr>
      </w:pPr>
      <w:r w:rsidRPr="00334B63">
        <w:rPr>
          <w:rFonts w:ascii="Times New Roman" w:hAnsi="Times New Roman" w:cs="Times New Roman"/>
          <w:sz w:val="28"/>
          <w:szCs w:val="28"/>
        </w:rPr>
        <w:t>Исполнители программных мероприятий в установленном порядке отчитываются перед заказчиком о целевом использовании выделенных им финансовых средств.</w:t>
      </w:r>
    </w:p>
    <w:p w:rsidR="008E01D8" w:rsidRPr="00334B63" w:rsidRDefault="008E01D8" w:rsidP="008E01D8">
      <w:pPr>
        <w:jc w:val="both"/>
        <w:rPr>
          <w:rFonts w:ascii="Times New Roman" w:hAnsi="Times New Roman" w:cs="Times New Roman"/>
          <w:sz w:val="28"/>
          <w:szCs w:val="28"/>
        </w:rPr>
      </w:pPr>
      <w:r w:rsidRPr="00334B63">
        <w:rPr>
          <w:rFonts w:ascii="Times New Roman" w:hAnsi="Times New Roman" w:cs="Times New Roman"/>
          <w:sz w:val="28"/>
          <w:szCs w:val="28"/>
        </w:rPr>
        <w:t>Корректировка Программы, в том числе включение в нее новых мероприятий, а также продление срока ее реализации осуществляется в установленном порядке по предложению заказчика, разработчиков Программы.</w:t>
      </w:r>
    </w:p>
    <w:p w:rsidR="008E01D8" w:rsidRPr="00334B63" w:rsidRDefault="008E01D8" w:rsidP="008E01D8">
      <w:pPr>
        <w:jc w:val="both"/>
        <w:rPr>
          <w:rFonts w:ascii="Times New Roman" w:hAnsi="Times New Roman" w:cs="Times New Roman"/>
          <w:b/>
          <w:bCs/>
          <w:sz w:val="28"/>
          <w:szCs w:val="28"/>
        </w:rPr>
      </w:pPr>
    </w:p>
    <w:p w:rsidR="008E01D8" w:rsidRPr="00334B63" w:rsidRDefault="008E01D8" w:rsidP="008E01D8">
      <w:pPr>
        <w:jc w:val="center"/>
        <w:rPr>
          <w:rFonts w:ascii="Times New Roman" w:hAnsi="Times New Roman" w:cs="Times New Roman"/>
          <w:sz w:val="28"/>
          <w:szCs w:val="28"/>
        </w:rPr>
      </w:pPr>
      <w:r w:rsidRPr="00334B63">
        <w:rPr>
          <w:rFonts w:ascii="Times New Roman" w:hAnsi="Times New Roman" w:cs="Times New Roman"/>
          <w:b/>
          <w:bCs/>
          <w:sz w:val="28"/>
          <w:szCs w:val="28"/>
        </w:rPr>
        <w:t>Оценка эффективности реализации Программы</w:t>
      </w:r>
    </w:p>
    <w:p w:rsidR="008E01D8" w:rsidRPr="00334B63" w:rsidRDefault="008E01D8" w:rsidP="008E01D8">
      <w:pPr>
        <w:spacing w:line="240" w:lineRule="auto"/>
        <w:jc w:val="both"/>
        <w:rPr>
          <w:rFonts w:ascii="Times New Roman" w:hAnsi="Times New Roman" w:cs="Times New Roman"/>
          <w:sz w:val="28"/>
          <w:szCs w:val="28"/>
        </w:rPr>
      </w:pPr>
      <w:r w:rsidRPr="00334B63">
        <w:rPr>
          <w:rFonts w:ascii="Times New Roman" w:hAnsi="Times New Roman" w:cs="Times New Roman"/>
          <w:sz w:val="28"/>
          <w:szCs w:val="28"/>
        </w:rPr>
        <w:t>Успешная реализация Программы позволит:</w:t>
      </w:r>
    </w:p>
    <w:p w:rsidR="008E01D8" w:rsidRPr="00334B63" w:rsidRDefault="008E01D8" w:rsidP="008E01D8">
      <w:pPr>
        <w:spacing w:line="240" w:lineRule="auto"/>
        <w:jc w:val="both"/>
        <w:rPr>
          <w:rFonts w:ascii="Times New Roman" w:hAnsi="Times New Roman" w:cs="Times New Roman"/>
          <w:sz w:val="28"/>
          <w:szCs w:val="28"/>
        </w:rPr>
      </w:pPr>
      <w:r w:rsidRPr="00334B63">
        <w:rPr>
          <w:rFonts w:ascii="Times New Roman" w:hAnsi="Times New Roman" w:cs="Times New Roman"/>
          <w:sz w:val="28"/>
          <w:szCs w:val="28"/>
        </w:rPr>
        <w:t>- обеспечить жителей поселения бесперебойным, безопасным предоставлением коммунальных услуг (электроснабжения, водоснабжения, водоотведения, теплоснабжения, газоснабжения);</w:t>
      </w:r>
    </w:p>
    <w:p w:rsidR="008E01D8" w:rsidRPr="00334B63" w:rsidRDefault="008E01D8" w:rsidP="008E01D8">
      <w:pPr>
        <w:spacing w:line="240" w:lineRule="auto"/>
        <w:jc w:val="both"/>
        <w:rPr>
          <w:rFonts w:ascii="Times New Roman" w:hAnsi="Times New Roman" w:cs="Times New Roman"/>
          <w:sz w:val="28"/>
          <w:szCs w:val="28"/>
        </w:rPr>
      </w:pPr>
      <w:r w:rsidRPr="00334B63">
        <w:rPr>
          <w:rFonts w:ascii="Times New Roman" w:hAnsi="Times New Roman" w:cs="Times New Roman"/>
          <w:sz w:val="28"/>
          <w:szCs w:val="28"/>
        </w:rPr>
        <w:t>- поэтапно восстановить ветхие инженерные сети и другие объекты жилищно-коммунального хозяйства поселения;</w:t>
      </w:r>
    </w:p>
    <w:p w:rsidR="008E01D8" w:rsidRPr="00334B63" w:rsidRDefault="008E01D8" w:rsidP="008E01D8">
      <w:pPr>
        <w:spacing w:line="240" w:lineRule="auto"/>
        <w:jc w:val="both"/>
        <w:rPr>
          <w:rFonts w:ascii="Times New Roman" w:hAnsi="Times New Roman" w:cs="Times New Roman"/>
          <w:sz w:val="28"/>
          <w:szCs w:val="28"/>
        </w:rPr>
      </w:pPr>
      <w:r w:rsidRPr="00334B63">
        <w:rPr>
          <w:rFonts w:ascii="Times New Roman" w:hAnsi="Times New Roman" w:cs="Times New Roman"/>
          <w:sz w:val="28"/>
          <w:szCs w:val="28"/>
        </w:rPr>
        <w:t>- сократить ежегодные потери воды в системе водоснабжения и теплоснабжения.</w:t>
      </w:r>
    </w:p>
    <w:p w:rsidR="008E01D8" w:rsidRPr="00334B63" w:rsidRDefault="008E01D8" w:rsidP="008E01D8">
      <w:pPr>
        <w:jc w:val="both"/>
        <w:rPr>
          <w:rFonts w:ascii="Times New Roman" w:hAnsi="Times New Roman" w:cs="Times New Roman"/>
          <w:sz w:val="28"/>
          <w:szCs w:val="28"/>
        </w:rPr>
      </w:pPr>
    </w:p>
    <w:p w:rsidR="008E01D8" w:rsidRPr="00334B63" w:rsidRDefault="008E01D8" w:rsidP="008E01D8">
      <w:pPr>
        <w:jc w:val="both"/>
        <w:rPr>
          <w:rFonts w:ascii="Times New Roman" w:hAnsi="Times New Roman" w:cs="Times New Roman"/>
          <w:sz w:val="28"/>
          <w:szCs w:val="28"/>
        </w:rPr>
      </w:pPr>
    </w:p>
    <w:p w:rsidR="008E01D8" w:rsidRDefault="008E01D8" w:rsidP="008E01D8">
      <w:pPr>
        <w:jc w:val="both"/>
        <w:rPr>
          <w:rFonts w:ascii="Times New Roman" w:hAnsi="Times New Roman" w:cs="Times New Roman"/>
          <w:sz w:val="28"/>
          <w:szCs w:val="28"/>
        </w:rPr>
      </w:pPr>
    </w:p>
    <w:p w:rsidR="008E01D8" w:rsidRDefault="008E01D8" w:rsidP="008E01D8">
      <w:pPr>
        <w:jc w:val="both"/>
        <w:rPr>
          <w:rFonts w:ascii="Times New Roman" w:hAnsi="Times New Roman" w:cs="Times New Roman"/>
          <w:sz w:val="28"/>
          <w:szCs w:val="28"/>
        </w:rPr>
      </w:pPr>
    </w:p>
    <w:p w:rsidR="008E01D8" w:rsidRDefault="008E01D8" w:rsidP="008E01D8">
      <w:pPr>
        <w:jc w:val="both"/>
        <w:rPr>
          <w:rFonts w:ascii="Times New Roman" w:hAnsi="Times New Roman" w:cs="Times New Roman"/>
          <w:sz w:val="28"/>
          <w:szCs w:val="28"/>
        </w:rPr>
      </w:pPr>
    </w:p>
    <w:p w:rsidR="008E01D8" w:rsidRPr="00334B63" w:rsidRDefault="008E01D8" w:rsidP="008E01D8">
      <w:pPr>
        <w:spacing w:after="0" w:line="240" w:lineRule="auto"/>
        <w:jc w:val="right"/>
        <w:rPr>
          <w:rFonts w:ascii="Times New Roman" w:hAnsi="Times New Roman" w:cs="Times New Roman"/>
          <w:sz w:val="28"/>
          <w:szCs w:val="28"/>
        </w:rPr>
      </w:pPr>
      <w:r w:rsidRPr="00334B63">
        <w:rPr>
          <w:rFonts w:ascii="Times New Roman" w:hAnsi="Times New Roman" w:cs="Times New Roman"/>
          <w:sz w:val="28"/>
          <w:szCs w:val="28"/>
        </w:rPr>
        <w:t>ПРИЛОЖЕНИЕ № 1</w:t>
      </w:r>
    </w:p>
    <w:p w:rsidR="008E01D8" w:rsidRPr="00334B63" w:rsidRDefault="008E01D8" w:rsidP="008E01D8">
      <w:pPr>
        <w:spacing w:after="0" w:line="240" w:lineRule="auto"/>
        <w:jc w:val="right"/>
        <w:rPr>
          <w:rFonts w:ascii="Times New Roman" w:hAnsi="Times New Roman" w:cs="Times New Roman"/>
          <w:sz w:val="28"/>
          <w:szCs w:val="28"/>
        </w:rPr>
      </w:pPr>
      <w:r w:rsidRPr="00334B63">
        <w:rPr>
          <w:rFonts w:ascii="Times New Roman" w:hAnsi="Times New Roman" w:cs="Times New Roman"/>
          <w:sz w:val="28"/>
          <w:szCs w:val="28"/>
        </w:rPr>
        <w:t>к Программе комплексного развития</w:t>
      </w:r>
    </w:p>
    <w:p w:rsidR="008E01D8" w:rsidRPr="00334B63" w:rsidRDefault="008E01D8" w:rsidP="008E01D8">
      <w:pPr>
        <w:spacing w:after="0" w:line="240" w:lineRule="auto"/>
        <w:jc w:val="right"/>
        <w:rPr>
          <w:rFonts w:ascii="Times New Roman" w:hAnsi="Times New Roman" w:cs="Times New Roman"/>
          <w:sz w:val="28"/>
          <w:szCs w:val="28"/>
        </w:rPr>
      </w:pPr>
      <w:r w:rsidRPr="00334B63">
        <w:rPr>
          <w:rFonts w:ascii="Times New Roman" w:hAnsi="Times New Roman" w:cs="Times New Roman"/>
          <w:sz w:val="28"/>
          <w:szCs w:val="28"/>
        </w:rPr>
        <w:t>систем коммунальной инфраструктуры</w:t>
      </w:r>
    </w:p>
    <w:p w:rsidR="008E01D8" w:rsidRPr="00334B63" w:rsidRDefault="008E01D8" w:rsidP="008E01D8">
      <w:pPr>
        <w:spacing w:after="0" w:line="240" w:lineRule="auto"/>
        <w:jc w:val="right"/>
        <w:rPr>
          <w:rFonts w:ascii="Times New Roman" w:hAnsi="Times New Roman" w:cs="Times New Roman"/>
          <w:sz w:val="28"/>
          <w:szCs w:val="28"/>
        </w:rPr>
      </w:pPr>
      <w:r w:rsidRPr="00334B63">
        <w:rPr>
          <w:rFonts w:ascii="Times New Roman" w:hAnsi="Times New Roman" w:cs="Times New Roman"/>
          <w:sz w:val="28"/>
          <w:szCs w:val="28"/>
        </w:rPr>
        <w:t>МО Путиловское сельское поселение</w:t>
      </w:r>
    </w:p>
    <w:p w:rsidR="008E01D8" w:rsidRPr="00334B63" w:rsidRDefault="008E01D8" w:rsidP="008E01D8">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 на 2014-2035</w:t>
      </w:r>
      <w:r w:rsidRPr="00334B63">
        <w:rPr>
          <w:rFonts w:ascii="Times New Roman" w:hAnsi="Times New Roman" w:cs="Times New Roman"/>
          <w:sz w:val="28"/>
          <w:szCs w:val="28"/>
        </w:rPr>
        <w:t xml:space="preserve"> годы</w:t>
      </w:r>
    </w:p>
    <w:p w:rsidR="008E01D8" w:rsidRPr="00334B63" w:rsidRDefault="008E01D8" w:rsidP="008E01D8">
      <w:pPr>
        <w:jc w:val="both"/>
        <w:rPr>
          <w:rFonts w:ascii="Times New Roman" w:hAnsi="Times New Roman" w:cs="Times New Roman"/>
          <w:sz w:val="28"/>
          <w:szCs w:val="28"/>
        </w:rPr>
      </w:pPr>
    </w:p>
    <w:p w:rsidR="008E01D8" w:rsidRPr="00334B63" w:rsidRDefault="008E01D8" w:rsidP="008E01D8">
      <w:pPr>
        <w:jc w:val="both"/>
        <w:rPr>
          <w:rFonts w:ascii="Times New Roman" w:hAnsi="Times New Roman" w:cs="Times New Roman"/>
          <w:sz w:val="28"/>
          <w:szCs w:val="28"/>
        </w:rPr>
      </w:pPr>
    </w:p>
    <w:p w:rsidR="008E01D8" w:rsidRDefault="008E01D8" w:rsidP="008E01D8">
      <w:pPr>
        <w:spacing w:after="0" w:line="240" w:lineRule="auto"/>
        <w:jc w:val="center"/>
        <w:rPr>
          <w:rFonts w:ascii="Times New Roman" w:hAnsi="Times New Roman" w:cs="Times New Roman"/>
          <w:b/>
          <w:bCs/>
          <w:sz w:val="28"/>
          <w:szCs w:val="28"/>
        </w:rPr>
      </w:pPr>
      <w:r w:rsidRPr="00334B63">
        <w:rPr>
          <w:rFonts w:ascii="Times New Roman" w:hAnsi="Times New Roman" w:cs="Times New Roman"/>
          <w:b/>
          <w:bCs/>
          <w:sz w:val="28"/>
          <w:szCs w:val="28"/>
        </w:rPr>
        <w:t xml:space="preserve">Перечень объектов, </w:t>
      </w:r>
    </w:p>
    <w:p w:rsidR="008E01D8" w:rsidRPr="00334B63" w:rsidRDefault="008E01D8" w:rsidP="008E01D8">
      <w:pPr>
        <w:spacing w:after="0" w:line="240" w:lineRule="auto"/>
        <w:jc w:val="center"/>
        <w:rPr>
          <w:rFonts w:ascii="Times New Roman" w:hAnsi="Times New Roman" w:cs="Times New Roman"/>
          <w:sz w:val="28"/>
          <w:szCs w:val="28"/>
        </w:rPr>
      </w:pPr>
      <w:r w:rsidRPr="00334B63">
        <w:rPr>
          <w:rFonts w:ascii="Times New Roman" w:hAnsi="Times New Roman" w:cs="Times New Roman"/>
          <w:b/>
          <w:bCs/>
          <w:sz w:val="28"/>
          <w:szCs w:val="28"/>
        </w:rPr>
        <w:t>включенных в Программу комплексного развития систем коммунальной инфраструктуры МО Путиловское сельское поселение</w:t>
      </w:r>
    </w:p>
    <w:p w:rsidR="008E01D8" w:rsidRPr="00334B63" w:rsidRDefault="008E01D8" w:rsidP="008E01D8">
      <w:pPr>
        <w:spacing w:after="0" w:line="240" w:lineRule="auto"/>
        <w:jc w:val="center"/>
        <w:rPr>
          <w:rFonts w:ascii="Times New Roman" w:hAnsi="Times New Roman" w:cs="Times New Roman"/>
          <w:b/>
          <w:bCs/>
          <w:sz w:val="28"/>
          <w:szCs w:val="28"/>
        </w:rPr>
      </w:pPr>
      <w:r w:rsidRPr="00334B63">
        <w:rPr>
          <w:rFonts w:ascii="Times New Roman" w:hAnsi="Times New Roman" w:cs="Times New Roman"/>
          <w:b/>
          <w:bCs/>
          <w:sz w:val="28"/>
          <w:szCs w:val="28"/>
        </w:rPr>
        <w:t>на 2014 – 20</w:t>
      </w:r>
      <w:r>
        <w:rPr>
          <w:rFonts w:ascii="Times New Roman" w:hAnsi="Times New Roman" w:cs="Times New Roman"/>
          <w:b/>
          <w:bCs/>
          <w:sz w:val="28"/>
          <w:szCs w:val="28"/>
        </w:rPr>
        <w:t>35</w:t>
      </w:r>
      <w:r w:rsidRPr="00334B63">
        <w:rPr>
          <w:rFonts w:ascii="Times New Roman" w:hAnsi="Times New Roman" w:cs="Times New Roman"/>
          <w:b/>
          <w:bCs/>
          <w:sz w:val="28"/>
          <w:szCs w:val="28"/>
        </w:rPr>
        <w:t xml:space="preserve"> годы</w:t>
      </w:r>
    </w:p>
    <w:p w:rsidR="008E01D8" w:rsidRPr="00334B63" w:rsidRDefault="008E01D8" w:rsidP="008E01D8">
      <w:pPr>
        <w:jc w:val="both"/>
        <w:rPr>
          <w:rFonts w:ascii="Times New Roman" w:hAnsi="Times New Roman" w:cs="Times New Roman"/>
          <w:sz w:val="28"/>
          <w:szCs w:val="28"/>
        </w:rPr>
      </w:pPr>
    </w:p>
    <w:tbl>
      <w:tblPr>
        <w:tblW w:w="0" w:type="auto"/>
        <w:tblBorders>
          <w:top w:val="single" w:sz="2" w:space="0" w:color="E7E7E7"/>
          <w:left w:val="single" w:sz="2" w:space="0" w:color="E7E7E7"/>
          <w:bottom w:val="single" w:sz="2" w:space="0" w:color="E7E7E7"/>
          <w:right w:val="single" w:sz="2" w:space="0" w:color="E7E7E7"/>
        </w:tblBorders>
        <w:shd w:val="clear" w:color="auto" w:fill="FFFFFF"/>
        <w:tblLayout w:type="fixed"/>
        <w:tblLook w:val="04A0" w:firstRow="1" w:lastRow="0" w:firstColumn="1" w:lastColumn="0" w:noHBand="0" w:noVBand="1"/>
      </w:tblPr>
      <w:tblGrid>
        <w:gridCol w:w="577"/>
        <w:gridCol w:w="3544"/>
        <w:gridCol w:w="851"/>
        <w:gridCol w:w="1134"/>
        <w:gridCol w:w="1710"/>
        <w:gridCol w:w="1559"/>
      </w:tblGrid>
      <w:tr w:rsidR="008E01D8" w:rsidRPr="00334B63" w:rsidTr="003C29D6">
        <w:tc>
          <w:tcPr>
            <w:tcW w:w="577" w:type="dxa"/>
            <w:tcBorders>
              <w:top w:val="single" w:sz="8" w:space="0" w:color="auto"/>
              <w:left w:val="single" w:sz="8" w:space="0" w:color="auto"/>
              <w:bottom w:val="single" w:sz="8" w:space="0" w:color="auto"/>
              <w:right w:val="nil"/>
            </w:tcBorders>
            <w:shd w:val="clear" w:color="auto" w:fill="FFFFFF"/>
            <w:tcMar>
              <w:top w:w="0" w:type="dxa"/>
              <w:left w:w="0" w:type="dxa"/>
              <w:bottom w:w="0" w:type="dxa"/>
              <w:right w:w="0" w:type="dxa"/>
            </w:tcMar>
            <w:hideMark/>
          </w:tcPr>
          <w:p w:rsidR="008E01D8" w:rsidRPr="00334B63" w:rsidRDefault="008E01D8" w:rsidP="003C29D6">
            <w:pPr>
              <w:jc w:val="both"/>
              <w:rPr>
                <w:rFonts w:ascii="Times New Roman" w:hAnsi="Times New Roman" w:cs="Times New Roman"/>
                <w:sz w:val="28"/>
                <w:szCs w:val="28"/>
              </w:rPr>
            </w:pPr>
            <w:r w:rsidRPr="00334B63">
              <w:rPr>
                <w:rFonts w:ascii="Times New Roman" w:hAnsi="Times New Roman" w:cs="Times New Roman"/>
                <w:b/>
                <w:bCs/>
                <w:sz w:val="28"/>
                <w:szCs w:val="28"/>
              </w:rPr>
              <w:t>№ п/п</w:t>
            </w:r>
          </w:p>
        </w:tc>
        <w:tc>
          <w:tcPr>
            <w:tcW w:w="3544" w:type="dxa"/>
            <w:tcBorders>
              <w:top w:val="single" w:sz="8" w:space="0" w:color="auto"/>
              <w:left w:val="single" w:sz="8" w:space="0" w:color="auto"/>
              <w:bottom w:val="single" w:sz="8" w:space="0" w:color="auto"/>
              <w:right w:val="nil"/>
            </w:tcBorders>
            <w:shd w:val="clear" w:color="auto" w:fill="FFFFFF"/>
            <w:tcMar>
              <w:top w:w="0" w:type="dxa"/>
              <w:left w:w="0" w:type="dxa"/>
              <w:bottom w:w="0" w:type="dxa"/>
              <w:right w:w="0" w:type="dxa"/>
            </w:tcMar>
            <w:hideMark/>
          </w:tcPr>
          <w:p w:rsidR="008E01D8" w:rsidRPr="00334B63" w:rsidRDefault="008E01D8" w:rsidP="003C29D6">
            <w:pPr>
              <w:jc w:val="both"/>
              <w:rPr>
                <w:rFonts w:ascii="Times New Roman" w:hAnsi="Times New Roman" w:cs="Times New Roman"/>
                <w:sz w:val="28"/>
                <w:szCs w:val="28"/>
              </w:rPr>
            </w:pPr>
            <w:r w:rsidRPr="00334B63">
              <w:rPr>
                <w:rFonts w:ascii="Times New Roman" w:hAnsi="Times New Roman" w:cs="Times New Roman"/>
                <w:b/>
                <w:bCs/>
                <w:sz w:val="28"/>
                <w:szCs w:val="28"/>
              </w:rPr>
              <w:t>Наименование объекта</w:t>
            </w:r>
          </w:p>
        </w:tc>
        <w:tc>
          <w:tcPr>
            <w:tcW w:w="851" w:type="dxa"/>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rsidR="008E01D8" w:rsidRPr="00334B63" w:rsidRDefault="008E01D8" w:rsidP="003C29D6">
            <w:pPr>
              <w:jc w:val="both"/>
              <w:rPr>
                <w:rFonts w:ascii="Times New Roman" w:hAnsi="Times New Roman" w:cs="Times New Roman"/>
                <w:sz w:val="28"/>
                <w:szCs w:val="28"/>
              </w:rPr>
            </w:pPr>
            <w:r w:rsidRPr="00334B63">
              <w:rPr>
                <w:rFonts w:ascii="Times New Roman" w:hAnsi="Times New Roman" w:cs="Times New Roman"/>
                <w:b/>
                <w:bCs/>
                <w:sz w:val="28"/>
                <w:szCs w:val="28"/>
              </w:rPr>
              <w:t>Срок реализации</w:t>
            </w:r>
          </w:p>
        </w:tc>
        <w:tc>
          <w:tcPr>
            <w:tcW w:w="1134" w:type="dxa"/>
            <w:tcBorders>
              <w:top w:val="single" w:sz="8" w:space="0" w:color="auto"/>
              <w:left w:val="nil"/>
              <w:bottom w:val="single" w:sz="8" w:space="0" w:color="auto"/>
              <w:right w:val="nil"/>
            </w:tcBorders>
            <w:shd w:val="clear" w:color="auto" w:fill="FFFFFF"/>
            <w:tcMar>
              <w:top w:w="0" w:type="dxa"/>
              <w:left w:w="0" w:type="dxa"/>
              <w:bottom w:w="0" w:type="dxa"/>
              <w:right w:w="0" w:type="dxa"/>
            </w:tcMar>
            <w:hideMark/>
          </w:tcPr>
          <w:p w:rsidR="008E01D8" w:rsidRPr="00334B63" w:rsidRDefault="008E01D8" w:rsidP="003C29D6">
            <w:pPr>
              <w:jc w:val="both"/>
              <w:rPr>
                <w:rFonts w:ascii="Times New Roman" w:hAnsi="Times New Roman" w:cs="Times New Roman"/>
                <w:sz w:val="28"/>
                <w:szCs w:val="28"/>
              </w:rPr>
            </w:pPr>
            <w:r w:rsidRPr="00334B63">
              <w:rPr>
                <w:rFonts w:ascii="Times New Roman" w:hAnsi="Times New Roman" w:cs="Times New Roman"/>
                <w:b/>
                <w:bCs/>
                <w:sz w:val="28"/>
                <w:szCs w:val="28"/>
              </w:rPr>
              <w:t>Сумма  тыс. руб.</w:t>
            </w:r>
          </w:p>
        </w:tc>
        <w:tc>
          <w:tcPr>
            <w:tcW w:w="1710" w:type="dxa"/>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rsidR="008E01D8" w:rsidRPr="00334B63" w:rsidRDefault="008E01D8" w:rsidP="003C29D6">
            <w:pPr>
              <w:jc w:val="both"/>
              <w:rPr>
                <w:rFonts w:ascii="Times New Roman" w:hAnsi="Times New Roman" w:cs="Times New Roman"/>
                <w:sz w:val="28"/>
                <w:szCs w:val="28"/>
              </w:rPr>
            </w:pPr>
            <w:r w:rsidRPr="00334B63">
              <w:rPr>
                <w:rFonts w:ascii="Times New Roman" w:hAnsi="Times New Roman" w:cs="Times New Roman"/>
                <w:b/>
                <w:bCs/>
                <w:sz w:val="28"/>
                <w:szCs w:val="28"/>
              </w:rPr>
              <w:t>Источник финансирования</w:t>
            </w:r>
          </w:p>
        </w:tc>
        <w:tc>
          <w:tcPr>
            <w:tcW w:w="1559" w:type="dxa"/>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rsidR="008E01D8" w:rsidRPr="00334B63" w:rsidRDefault="008E01D8" w:rsidP="003C29D6">
            <w:pPr>
              <w:jc w:val="both"/>
              <w:rPr>
                <w:rFonts w:ascii="Times New Roman" w:hAnsi="Times New Roman" w:cs="Times New Roman"/>
                <w:sz w:val="28"/>
                <w:szCs w:val="28"/>
              </w:rPr>
            </w:pPr>
            <w:r w:rsidRPr="00334B63">
              <w:rPr>
                <w:rFonts w:ascii="Times New Roman" w:hAnsi="Times New Roman" w:cs="Times New Roman"/>
                <w:b/>
                <w:bCs/>
                <w:sz w:val="28"/>
                <w:szCs w:val="28"/>
              </w:rPr>
              <w:t>Примечание</w:t>
            </w:r>
          </w:p>
        </w:tc>
      </w:tr>
      <w:tr w:rsidR="008E01D8" w:rsidRPr="00334B63" w:rsidTr="003C29D6">
        <w:tc>
          <w:tcPr>
            <w:tcW w:w="577" w:type="dxa"/>
            <w:tcBorders>
              <w:top w:val="single" w:sz="8" w:space="0" w:color="auto"/>
              <w:left w:val="single" w:sz="8" w:space="0" w:color="auto"/>
              <w:bottom w:val="single" w:sz="8" w:space="0" w:color="auto"/>
              <w:right w:val="nil"/>
            </w:tcBorders>
            <w:shd w:val="clear" w:color="auto" w:fill="FFFFFF"/>
            <w:tcMar>
              <w:top w:w="0" w:type="dxa"/>
              <w:left w:w="0" w:type="dxa"/>
              <w:bottom w:w="0" w:type="dxa"/>
              <w:right w:w="0" w:type="dxa"/>
            </w:tcMar>
            <w:hideMark/>
          </w:tcPr>
          <w:p w:rsidR="008E01D8" w:rsidRPr="00334B63" w:rsidRDefault="008E01D8" w:rsidP="003C29D6">
            <w:pPr>
              <w:jc w:val="both"/>
              <w:rPr>
                <w:rFonts w:ascii="Times New Roman" w:hAnsi="Times New Roman" w:cs="Times New Roman"/>
                <w:sz w:val="28"/>
                <w:szCs w:val="28"/>
              </w:rPr>
            </w:pPr>
            <w:r w:rsidRPr="00334B63">
              <w:rPr>
                <w:rFonts w:ascii="Times New Roman" w:hAnsi="Times New Roman" w:cs="Times New Roman"/>
                <w:sz w:val="28"/>
                <w:szCs w:val="28"/>
              </w:rPr>
              <w:t>10</w:t>
            </w:r>
          </w:p>
        </w:tc>
        <w:tc>
          <w:tcPr>
            <w:tcW w:w="3544" w:type="dxa"/>
            <w:tcBorders>
              <w:top w:val="single" w:sz="8" w:space="0" w:color="auto"/>
              <w:left w:val="single" w:sz="8" w:space="0" w:color="auto"/>
              <w:bottom w:val="single" w:sz="8" w:space="0" w:color="auto"/>
              <w:right w:val="nil"/>
            </w:tcBorders>
            <w:shd w:val="clear" w:color="auto" w:fill="FFFFFF"/>
            <w:tcMar>
              <w:top w:w="0" w:type="dxa"/>
              <w:left w:w="0" w:type="dxa"/>
              <w:bottom w:w="0" w:type="dxa"/>
              <w:right w:w="0" w:type="dxa"/>
            </w:tcMar>
            <w:hideMark/>
          </w:tcPr>
          <w:p w:rsidR="008E01D8" w:rsidRPr="00334B63" w:rsidRDefault="008E01D8" w:rsidP="003C29D6">
            <w:pPr>
              <w:jc w:val="both"/>
              <w:rPr>
                <w:rFonts w:ascii="Times New Roman" w:hAnsi="Times New Roman" w:cs="Times New Roman"/>
                <w:sz w:val="28"/>
                <w:szCs w:val="28"/>
              </w:rPr>
            </w:pPr>
            <w:r w:rsidRPr="00334B63">
              <w:rPr>
                <w:rFonts w:ascii="Times New Roman" w:hAnsi="Times New Roman" w:cs="Times New Roman"/>
                <w:sz w:val="28"/>
                <w:szCs w:val="28"/>
              </w:rPr>
              <w:t>Установка станции обезжелезования воды с Путилово</w:t>
            </w:r>
          </w:p>
        </w:tc>
        <w:tc>
          <w:tcPr>
            <w:tcW w:w="851" w:type="dxa"/>
            <w:tcBorders>
              <w:top w:val="single" w:sz="8" w:space="0" w:color="auto"/>
              <w:left w:val="single" w:sz="8" w:space="0" w:color="auto"/>
              <w:bottom w:val="single" w:sz="8" w:space="0" w:color="auto"/>
              <w:right w:val="nil"/>
            </w:tcBorders>
            <w:shd w:val="clear" w:color="auto" w:fill="FFFFFF"/>
            <w:tcMar>
              <w:top w:w="0" w:type="dxa"/>
              <w:left w:w="0" w:type="dxa"/>
              <w:bottom w:w="0" w:type="dxa"/>
              <w:right w:w="0" w:type="dxa"/>
            </w:tcMar>
            <w:hideMark/>
          </w:tcPr>
          <w:p w:rsidR="008E01D8" w:rsidRPr="00334B63" w:rsidRDefault="008E01D8" w:rsidP="003C29D6">
            <w:pPr>
              <w:jc w:val="both"/>
              <w:rPr>
                <w:rFonts w:ascii="Times New Roman" w:hAnsi="Times New Roman" w:cs="Times New Roman"/>
                <w:sz w:val="28"/>
                <w:szCs w:val="28"/>
              </w:rPr>
            </w:pPr>
            <w:r w:rsidRPr="00334B63">
              <w:rPr>
                <w:rFonts w:ascii="Times New Roman" w:hAnsi="Times New Roman" w:cs="Times New Roman"/>
                <w:sz w:val="28"/>
                <w:szCs w:val="28"/>
              </w:rPr>
              <w:t>201</w:t>
            </w:r>
            <w:r>
              <w:rPr>
                <w:rFonts w:ascii="Times New Roman" w:hAnsi="Times New Roman" w:cs="Times New Roman"/>
                <w:sz w:val="28"/>
                <w:szCs w:val="28"/>
              </w:rPr>
              <w:t>8</w:t>
            </w:r>
            <w:r w:rsidRPr="00334B63">
              <w:rPr>
                <w:rFonts w:ascii="Times New Roman" w:hAnsi="Times New Roman" w:cs="Times New Roman"/>
                <w:sz w:val="28"/>
                <w:szCs w:val="28"/>
              </w:rPr>
              <w:t xml:space="preserve"> г.</w:t>
            </w:r>
          </w:p>
        </w:tc>
        <w:tc>
          <w:tcPr>
            <w:tcW w:w="1134" w:type="dxa"/>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rsidR="008E01D8" w:rsidRPr="00334B63" w:rsidRDefault="008E01D8" w:rsidP="003C29D6">
            <w:pPr>
              <w:jc w:val="both"/>
              <w:rPr>
                <w:rFonts w:ascii="Times New Roman" w:hAnsi="Times New Roman" w:cs="Times New Roman"/>
                <w:sz w:val="28"/>
                <w:szCs w:val="28"/>
              </w:rPr>
            </w:pPr>
            <w:r w:rsidRPr="00334B63">
              <w:rPr>
                <w:rFonts w:ascii="Times New Roman" w:hAnsi="Times New Roman" w:cs="Times New Roman"/>
                <w:sz w:val="28"/>
                <w:szCs w:val="28"/>
              </w:rPr>
              <w:t>3000,00</w:t>
            </w:r>
          </w:p>
        </w:tc>
        <w:tc>
          <w:tcPr>
            <w:tcW w:w="1710" w:type="dxa"/>
            <w:tcBorders>
              <w:top w:val="single" w:sz="8" w:space="0" w:color="auto"/>
              <w:left w:val="single" w:sz="8" w:space="0" w:color="auto"/>
              <w:bottom w:val="single" w:sz="8" w:space="0" w:color="auto"/>
              <w:right w:val="nil"/>
            </w:tcBorders>
            <w:shd w:val="clear" w:color="auto" w:fill="FFFFFF"/>
            <w:tcMar>
              <w:top w:w="0" w:type="dxa"/>
              <w:left w:w="0" w:type="dxa"/>
              <w:bottom w:w="0" w:type="dxa"/>
              <w:right w:w="0" w:type="dxa"/>
            </w:tcMar>
            <w:hideMark/>
          </w:tcPr>
          <w:p w:rsidR="008E01D8" w:rsidRPr="00334B63" w:rsidRDefault="008E01D8" w:rsidP="003C29D6">
            <w:pPr>
              <w:jc w:val="both"/>
              <w:rPr>
                <w:rFonts w:ascii="Times New Roman" w:hAnsi="Times New Roman" w:cs="Times New Roman"/>
                <w:sz w:val="28"/>
                <w:szCs w:val="28"/>
              </w:rPr>
            </w:pPr>
            <w:r w:rsidRPr="00334B63">
              <w:rPr>
                <w:rFonts w:ascii="Times New Roman" w:hAnsi="Times New Roman" w:cs="Times New Roman"/>
                <w:sz w:val="28"/>
                <w:szCs w:val="28"/>
              </w:rPr>
              <w:t>Местный бюджет  и областной бюджет</w:t>
            </w:r>
          </w:p>
        </w:tc>
        <w:tc>
          <w:tcPr>
            <w:tcW w:w="1559" w:type="dxa"/>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tcPr>
          <w:p w:rsidR="008E01D8" w:rsidRPr="00334B63" w:rsidRDefault="008E01D8" w:rsidP="003C29D6">
            <w:pPr>
              <w:jc w:val="both"/>
              <w:rPr>
                <w:rFonts w:ascii="Times New Roman" w:hAnsi="Times New Roman" w:cs="Times New Roman"/>
                <w:sz w:val="28"/>
                <w:szCs w:val="28"/>
              </w:rPr>
            </w:pPr>
          </w:p>
        </w:tc>
      </w:tr>
      <w:tr w:rsidR="008E01D8" w:rsidRPr="00334B63" w:rsidTr="003C29D6">
        <w:tc>
          <w:tcPr>
            <w:tcW w:w="577" w:type="dxa"/>
            <w:tcBorders>
              <w:top w:val="nil"/>
              <w:left w:val="single" w:sz="8" w:space="0" w:color="auto"/>
              <w:bottom w:val="single" w:sz="8" w:space="0" w:color="auto"/>
              <w:right w:val="nil"/>
            </w:tcBorders>
            <w:shd w:val="clear" w:color="auto" w:fill="FFFFFF"/>
            <w:tcMar>
              <w:top w:w="0" w:type="dxa"/>
              <w:left w:w="0" w:type="dxa"/>
              <w:bottom w:w="0" w:type="dxa"/>
              <w:right w:w="0" w:type="dxa"/>
            </w:tcMar>
            <w:hideMark/>
          </w:tcPr>
          <w:p w:rsidR="008E01D8" w:rsidRPr="00334B63" w:rsidRDefault="008E01D8" w:rsidP="003C29D6">
            <w:pPr>
              <w:jc w:val="both"/>
              <w:rPr>
                <w:rFonts w:ascii="Times New Roman" w:hAnsi="Times New Roman" w:cs="Times New Roman"/>
                <w:sz w:val="28"/>
                <w:szCs w:val="28"/>
              </w:rPr>
            </w:pPr>
            <w:r w:rsidRPr="00334B63">
              <w:rPr>
                <w:rFonts w:ascii="Times New Roman" w:hAnsi="Times New Roman" w:cs="Times New Roman"/>
                <w:sz w:val="28"/>
                <w:szCs w:val="28"/>
              </w:rPr>
              <w:t>11.</w:t>
            </w:r>
          </w:p>
        </w:tc>
        <w:tc>
          <w:tcPr>
            <w:tcW w:w="3544" w:type="dxa"/>
            <w:tcBorders>
              <w:top w:val="nil"/>
              <w:left w:val="single" w:sz="8" w:space="0" w:color="auto"/>
              <w:bottom w:val="single" w:sz="8" w:space="0" w:color="auto"/>
              <w:right w:val="nil"/>
            </w:tcBorders>
            <w:shd w:val="clear" w:color="auto" w:fill="FFFFFF"/>
            <w:tcMar>
              <w:top w:w="0" w:type="dxa"/>
              <w:left w:w="0" w:type="dxa"/>
              <w:bottom w:w="0" w:type="dxa"/>
              <w:right w:w="0" w:type="dxa"/>
            </w:tcMar>
            <w:hideMark/>
          </w:tcPr>
          <w:p w:rsidR="008E01D8" w:rsidRPr="00334B63" w:rsidRDefault="008E01D8" w:rsidP="003C29D6">
            <w:pPr>
              <w:jc w:val="both"/>
              <w:rPr>
                <w:rFonts w:ascii="Times New Roman" w:hAnsi="Times New Roman" w:cs="Times New Roman"/>
                <w:sz w:val="28"/>
                <w:szCs w:val="28"/>
              </w:rPr>
            </w:pPr>
            <w:r w:rsidRPr="00334B63">
              <w:rPr>
                <w:rFonts w:ascii="Times New Roman" w:hAnsi="Times New Roman" w:cs="Times New Roman"/>
                <w:sz w:val="28"/>
                <w:szCs w:val="28"/>
              </w:rPr>
              <w:t>Строительство водопроводных сетей д Валовщина</w:t>
            </w:r>
          </w:p>
        </w:tc>
        <w:tc>
          <w:tcPr>
            <w:tcW w:w="851" w:type="dxa"/>
            <w:tcBorders>
              <w:top w:val="nil"/>
              <w:left w:val="single" w:sz="8" w:space="0" w:color="auto"/>
              <w:bottom w:val="single" w:sz="8" w:space="0" w:color="auto"/>
              <w:right w:val="nil"/>
            </w:tcBorders>
            <w:shd w:val="clear" w:color="auto" w:fill="FFFFFF"/>
            <w:tcMar>
              <w:top w:w="0" w:type="dxa"/>
              <w:left w:w="0" w:type="dxa"/>
              <w:bottom w:w="0" w:type="dxa"/>
              <w:right w:w="0" w:type="dxa"/>
            </w:tcMar>
            <w:hideMark/>
          </w:tcPr>
          <w:p w:rsidR="008E01D8" w:rsidRPr="00334B63" w:rsidRDefault="008E01D8" w:rsidP="003C29D6">
            <w:pPr>
              <w:jc w:val="both"/>
              <w:rPr>
                <w:rFonts w:ascii="Times New Roman" w:hAnsi="Times New Roman" w:cs="Times New Roman"/>
                <w:sz w:val="28"/>
                <w:szCs w:val="28"/>
              </w:rPr>
            </w:pPr>
            <w:r w:rsidRPr="00334B63">
              <w:rPr>
                <w:rFonts w:ascii="Times New Roman" w:hAnsi="Times New Roman" w:cs="Times New Roman"/>
                <w:sz w:val="28"/>
                <w:szCs w:val="28"/>
              </w:rPr>
              <w:t>2019г</w:t>
            </w:r>
          </w:p>
        </w:tc>
        <w:tc>
          <w:tcPr>
            <w:tcW w:w="1134" w:type="dxa"/>
            <w:tcBorders>
              <w:top w:val="nil"/>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rsidR="008E01D8" w:rsidRPr="00334B63" w:rsidRDefault="008E01D8" w:rsidP="003C29D6">
            <w:pPr>
              <w:jc w:val="both"/>
              <w:rPr>
                <w:rFonts w:ascii="Times New Roman" w:hAnsi="Times New Roman" w:cs="Times New Roman"/>
                <w:sz w:val="28"/>
                <w:szCs w:val="28"/>
              </w:rPr>
            </w:pPr>
            <w:r w:rsidRPr="00334B63">
              <w:rPr>
                <w:rFonts w:ascii="Times New Roman" w:hAnsi="Times New Roman" w:cs="Times New Roman"/>
                <w:sz w:val="28"/>
                <w:szCs w:val="28"/>
              </w:rPr>
              <w:t>2000,00</w:t>
            </w:r>
          </w:p>
        </w:tc>
        <w:tc>
          <w:tcPr>
            <w:tcW w:w="1710" w:type="dxa"/>
            <w:tcBorders>
              <w:top w:val="nil"/>
              <w:left w:val="single" w:sz="8" w:space="0" w:color="auto"/>
              <w:bottom w:val="single" w:sz="8" w:space="0" w:color="auto"/>
              <w:right w:val="nil"/>
            </w:tcBorders>
            <w:shd w:val="clear" w:color="auto" w:fill="FFFFFF"/>
            <w:tcMar>
              <w:top w:w="0" w:type="dxa"/>
              <w:left w:w="0" w:type="dxa"/>
              <w:bottom w:w="0" w:type="dxa"/>
              <w:right w:w="0" w:type="dxa"/>
            </w:tcMar>
            <w:hideMark/>
          </w:tcPr>
          <w:p w:rsidR="008E01D8" w:rsidRPr="00334B63" w:rsidRDefault="008E01D8" w:rsidP="003C29D6">
            <w:pPr>
              <w:jc w:val="both"/>
              <w:rPr>
                <w:rFonts w:ascii="Times New Roman" w:hAnsi="Times New Roman" w:cs="Times New Roman"/>
                <w:sz w:val="28"/>
                <w:szCs w:val="28"/>
              </w:rPr>
            </w:pPr>
            <w:r w:rsidRPr="00334B63">
              <w:rPr>
                <w:rFonts w:ascii="Times New Roman" w:hAnsi="Times New Roman" w:cs="Times New Roman"/>
                <w:sz w:val="28"/>
                <w:szCs w:val="28"/>
              </w:rPr>
              <w:t>Местный бюджет  и областной бюджет</w:t>
            </w:r>
          </w:p>
        </w:tc>
        <w:tc>
          <w:tcPr>
            <w:tcW w:w="1559" w:type="dxa"/>
            <w:tcBorders>
              <w:top w:val="nil"/>
              <w:left w:val="single" w:sz="8" w:space="0" w:color="auto"/>
              <w:bottom w:val="single" w:sz="8" w:space="0" w:color="auto"/>
              <w:right w:val="single" w:sz="8" w:space="0" w:color="auto"/>
            </w:tcBorders>
            <w:shd w:val="clear" w:color="auto" w:fill="FFFFFF"/>
            <w:tcMar>
              <w:top w:w="0" w:type="dxa"/>
              <w:left w:w="0" w:type="dxa"/>
              <w:bottom w:w="0" w:type="dxa"/>
              <w:right w:w="0" w:type="dxa"/>
            </w:tcMar>
          </w:tcPr>
          <w:p w:rsidR="008E01D8" w:rsidRPr="00334B63" w:rsidRDefault="008E01D8" w:rsidP="003C29D6">
            <w:pPr>
              <w:jc w:val="both"/>
              <w:rPr>
                <w:rFonts w:ascii="Times New Roman" w:hAnsi="Times New Roman" w:cs="Times New Roman"/>
                <w:sz w:val="28"/>
                <w:szCs w:val="28"/>
              </w:rPr>
            </w:pPr>
          </w:p>
        </w:tc>
      </w:tr>
      <w:tr w:rsidR="008E01D8" w:rsidRPr="00334B63" w:rsidTr="003C29D6">
        <w:tc>
          <w:tcPr>
            <w:tcW w:w="577" w:type="dxa"/>
            <w:tcBorders>
              <w:top w:val="single" w:sz="8" w:space="0" w:color="auto"/>
              <w:left w:val="single" w:sz="8" w:space="0" w:color="auto"/>
              <w:bottom w:val="single" w:sz="8" w:space="0" w:color="auto"/>
              <w:right w:val="nil"/>
            </w:tcBorders>
            <w:shd w:val="clear" w:color="auto" w:fill="FFFFFF"/>
            <w:tcMar>
              <w:top w:w="0" w:type="dxa"/>
              <w:left w:w="0" w:type="dxa"/>
              <w:bottom w:w="0" w:type="dxa"/>
              <w:right w:w="0" w:type="dxa"/>
            </w:tcMar>
            <w:hideMark/>
          </w:tcPr>
          <w:p w:rsidR="008E01D8" w:rsidRPr="00334B63" w:rsidRDefault="008E01D8" w:rsidP="003C29D6">
            <w:pPr>
              <w:jc w:val="both"/>
              <w:rPr>
                <w:rFonts w:ascii="Times New Roman" w:hAnsi="Times New Roman" w:cs="Times New Roman"/>
                <w:sz w:val="28"/>
                <w:szCs w:val="28"/>
              </w:rPr>
            </w:pPr>
            <w:r w:rsidRPr="00334B63">
              <w:rPr>
                <w:rFonts w:ascii="Times New Roman" w:hAnsi="Times New Roman" w:cs="Times New Roman"/>
                <w:sz w:val="28"/>
                <w:szCs w:val="28"/>
              </w:rPr>
              <w:t>12.</w:t>
            </w:r>
          </w:p>
        </w:tc>
        <w:tc>
          <w:tcPr>
            <w:tcW w:w="3544" w:type="dxa"/>
            <w:tcBorders>
              <w:top w:val="single" w:sz="8" w:space="0" w:color="auto"/>
              <w:left w:val="single" w:sz="8" w:space="0" w:color="auto"/>
              <w:bottom w:val="single" w:sz="8" w:space="0" w:color="auto"/>
              <w:right w:val="nil"/>
            </w:tcBorders>
            <w:shd w:val="clear" w:color="auto" w:fill="FFFFFF"/>
            <w:tcMar>
              <w:top w:w="0" w:type="dxa"/>
              <w:left w:w="0" w:type="dxa"/>
              <w:bottom w:w="0" w:type="dxa"/>
              <w:right w:w="0" w:type="dxa"/>
            </w:tcMar>
            <w:hideMark/>
          </w:tcPr>
          <w:p w:rsidR="008E01D8" w:rsidRPr="00334B63" w:rsidRDefault="008E01D8" w:rsidP="003C29D6">
            <w:pPr>
              <w:jc w:val="both"/>
              <w:rPr>
                <w:rFonts w:ascii="Times New Roman" w:hAnsi="Times New Roman" w:cs="Times New Roman"/>
                <w:sz w:val="28"/>
                <w:szCs w:val="28"/>
              </w:rPr>
            </w:pPr>
            <w:r w:rsidRPr="00334B63">
              <w:rPr>
                <w:rFonts w:ascii="Times New Roman" w:hAnsi="Times New Roman" w:cs="Times New Roman"/>
                <w:sz w:val="28"/>
                <w:szCs w:val="28"/>
              </w:rPr>
              <w:t>Строительство канализационных сетей ул Игнашкиных-газовая котельная</w:t>
            </w:r>
          </w:p>
        </w:tc>
        <w:tc>
          <w:tcPr>
            <w:tcW w:w="851" w:type="dxa"/>
            <w:tcBorders>
              <w:top w:val="single" w:sz="8" w:space="0" w:color="auto"/>
              <w:left w:val="single" w:sz="8" w:space="0" w:color="auto"/>
              <w:bottom w:val="single" w:sz="8" w:space="0" w:color="auto"/>
              <w:right w:val="nil"/>
            </w:tcBorders>
            <w:shd w:val="clear" w:color="auto" w:fill="FFFFFF"/>
            <w:tcMar>
              <w:top w:w="0" w:type="dxa"/>
              <w:left w:w="0" w:type="dxa"/>
              <w:bottom w:w="0" w:type="dxa"/>
              <w:right w:w="0" w:type="dxa"/>
            </w:tcMar>
            <w:hideMark/>
          </w:tcPr>
          <w:p w:rsidR="008E01D8" w:rsidRPr="00334B63" w:rsidRDefault="008E01D8" w:rsidP="003C29D6">
            <w:pPr>
              <w:jc w:val="both"/>
              <w:rPr>
                <w:rFonts w:ascii="Times New Roman" w:hAnsi="Times New Roman" w:cs="Times New Roman"/>
                <w:sz w:val="28"/>
                <w:szCs w:val="28"/>
              </w:rPr>
            </w:pPr>
            <w:r w:rsidRPr="00334B63">
              <w:rPr>
                <w:rFonts w:ascii="Times New Roman" w:hAnsi="Times New Roman" w:cs="Times New Roman"/>
                <w:sz w:val="28"/>
                <w:szCs w:val="28"/>
              </w:rPr>
              <w:t>2020г</w:t>
            </w:r>
          </w:p>
        </w:tc>
        <w:tc>
          <w:tcPr>
            <w:tcW w:w="1134" w:type="dxa"/>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rsidR="008E01D8" w:rsidRPr="00334B63" w:rsidRDefault="008E01D8" w:rsidP="003C29D6">
            <w:pPr>
              <w:jc w:val="both"/>
              <w:rPr>
                <w:rFonts w:ascii="Times New Roman" w:hAnsi="Times New Roman" w:cs="Times New Roman"/>
                <w:sz w:val="28"/>
                <w:szCs w:val="28"/>
              </w:rPr>
            </w:pPr>
            <w:r w:rsidRPr="00334B63">
              <w:rPr>
                <w:rFonts w:ascii="Times New Roman" w:hAnsi="Times New Roman" w:cs="Times New Roman"/>
                <w:sz w:val="28"/>
                <w:szCs w:val="28"/>
              </w:rPr>
              <w:t>8000,00</w:t>
            </w:r>
          </w:p>
        </w:tc>
        <w:tc>
          <w:tcPr>
            <w:tcW w:w="1710" w:type="dxa"/>
            <w:tcBorders>
              <w:top w:val="single" w:sz="8" w:space="0" w:color="auto"/>
              <w:left w:val="single" w:sz="8" w:space="0" w:color="auto"/>
              <w:bottom w:val="single" w:sz="8" w:space="0" w:color="auto"/>
              <w:right w:val="nil"/>
            </w:tcBorders>
            <w:shd w:val="clear" w:color="auto" w:fill="FFFFFF"/>
            <w:tcMar>
              <w:top w:w="0" w:type="dxa"/>
              <w:left w:w="0" w:type="dxa"/>
              <w:bottom w:w="0" w:type="dxa"/>
              <w:right w:w="0" w:type="dxa"/>
            </w:tcMar>
            <w:hideMark/>
          </w:tcPr>
          <w:p w:rsidR="008E01D8" w:rsidRPr="00334B63" w:rsidRDefault="008E01D8" w:rsidP="003C29D6">
            <w:pPr>
              <w:jc w:val="both"/>
              <w:rPr>
                <w:rFonts w:ascii="Times New Roman" w:hAnsi="Times New Roman" w:cs="Times New Roman"/>
                <w:sz w:val="28"/>
                <w:szCs w:val="28"/>
              </w:rPr>
            </w:pPr>
            <w:r w:rsidRPr="00334B63">
              <w:rPr>
                <w:rFonts w:ascii="Times New Roman" w:hAnsi="Times New Roman" w:cs="Times New Roman"/>
                <w:sz w:val="28"/>
                <w:szCs w:val="28"/>
              </w:rPr>
              <w:t>Местный бюджет  и областной бюджет</w:t>
            </w:r>
          </w:p>
        </w:tc>
        <w:tc>
          <w:tcPr>
            <w:tcW w:w="1559" w:type="dxa"/>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tcPr>
          <w:p w:rsidR="008E01D8" w:rsidRPr="00334B63" w:rsidRDefault="008E01D8" w:rsidP="003C29D6">
            <w:pPr>
              <w:jc w:val="both"/>
              <w:rPr>
                <w:rFonts w:ascii="Times New Roman" w:hAnsi="Times New Roman" w:cs="Times New Roman"/>
                <w:sz w:val="28"/>
                <w:szCs w:val="28"/>
              </w:rPr>
            </w:pPr>
          </w:p>
        </w:tc>
      </w:tr>
    </w:tbl>
    <w:p w:rsidR="008E01D8" w:rsidRPr="00334B63" w:rsidRDefault="008E01D8" w:rsidP="008E01D8">
      <w:pPr>
        <w:jc w:val="both"/>
        <w:rPr>
          <w:rFonts w:ascii="Times New Roman" w:hAnsi="Times New Roman" w:cs="Times New Roman"/>
          <w:sz w:val="28"/>
          <w:szCs w:val="28"/>
        </w:rPr>
      </w:pPr>
    </w:p>
    <w:p w:rsidR="008E01D8" w:rsidRPr="00334B63" w:rsidRDefault="008E01D8" w:rsidP="008E01D8">
      <w:pPr>
        <w:jc w:val="both"/>
        <w:rPr>
          <w:rFonts w:ascii="Times New Roman" w:hAnsi="Times New Roman" w:cs="Times New Roman"/>
          <w:sz w:val="28"/>
          <w:szCs w:val="28"/>
        </w:rPr>
      </w:pPr>
    </w:p>
    <w:p w:rsidR="008E01D8" w:rsidRPr="00E46B2D" w:rsidRDefault="008E01D8">
      <w:pPr>
        <w:rPr>
          <w:sz w:val="20"/>
          <w:szCs w:val="20"/>
        </w:rPr>
      </w:pPr>
    </w:p>
    <w:sectPr w:rsidR="008E01D8" w:rsidRPr="00E46B2D" w:rsidSect="00E46B2D">
      <w:headerReference w:type="default" r:id="rId8"/>
      <w:pgSz w:w="11906" w:h="16838"/>
      <w:pgMar w:top="426" w:right="850" w:bottom="142" w:left="1701" w:header="426"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07EE" w:rsidRDefault="00F407EE" w:rsidP="00E46B2D">
      <w:pPr>
        <w:spacing w:after="0" w:line="240" w:lineRule="auto"/>
      </w:pPr>
      <w:r>
        <w:separator/>
      </w:r>
    </w:p>
  </w:endnote>
  <w:endnote w:type="continuationSeparator" w:id="0">
    <w:p w:rsidR="00F407EE" w:rsidRDefault="00F407EE" w:rsidP="00E46B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07EE" w:rsidRDefault="00F407EE" w:rsidP="00E46B2D">
      <w:pPr>
        <w:spacing w:after="0" w:line="240" w:lineRule="auto"/>
      </w:pPr>
      <w:r>
        <w:separator/>
      </w:r>
    </w:p>
  </w:footnote>
  <w:footnote w:type="continuationSeparator" w:id="0">
    <w:p w:rsidR="00F407EE" w:rsidRDefault="00F407EE" w:rsidP="00E46B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B2D" w:rsidRPr="00E46B2D" w:rsidRDefault="00E46B2D" w:rsidP="00E46B2D">
    <w:pPr>
      <w:pStyle w:val="a7"/>
      <w:jc w:val="right"/>
      <w:rPr>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CD430A"/>
    <w:rsid w:val="00051BCD"/>
    <w:rsid w:val="000C4370"/>
    <w:rsid w:val="004360FC"/>
    <w:rsid w:val="004439A9"/>
    <w:rsid w:val="004E1B32"/>
    <w:rsid w:val="005A60A0"/>
    <w:rsid w:val="00684A99"/>
    <w:rsid w:val="006F3FD7"/>
    <w:rsid w:val="007E1D45"/>
    <w:rsid w:val="008E01D8"/>
    <w:rsid w:val="0095452F"/>
    <w:rsid w:val="00C13582"/>
    <w:rsid w:val="00C90E9B"/>
    <w:rsid w:val="00CD430A"/>
    <w:rsid w:val="00DE3422"/>
    <w:rsid w:val="00E27AD9"/>
    <w:rsid w:val="00E46B2D"/>
    <w:rsid w:val="00E54E8A"/>
    <w:rsid w:val="00EA28C7"/>
    <w:rsid w:val="00EE5228"/>
    <w:rsid w:val="00F407EE"/>
    <w:rsid w:val="00F70873"/>
    <w:rsid w:val="00FA06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60FC"/>
  </w:style>
  <w:style w:type="paragraph" w:styleId="2">
    <w:name w:val="heading 2"/>
    <w:basedOn w:val="a"/>
    <w:next w:val="a"/>
    <w:link w:val="20"/>
    <w:qFormat/>
    <w:rsid w:val="00E46B2D"/>
    <w:pPr>
      <w:keepNext/>
      <w:overflowPunct w:val="0"/>
      <w:autoSpaceDE w:val="0"/>
      <w:autoSpaceDN w:val="0"/>
      <w:adjustRightInd w:val="0"/>
      <w:spacing w:after="0" w:line="360" w:lineRule="auto"/>
      <w:ind w:firstLine="708"/>
      <w:jc w:val="center"/>
      <w:outlineLvl w:val="1"/>
    </w:pPr>
    <w:rPr>
      <w:rFonts w:ascii="Times New Roman" w:eastAsia="Arial Unicode MS" w:hAnsi="Times New Roman" w:cs="Times New Roman"/>
      <w:sz w:val="28"/>
      <w:szCs w:val="20"/>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D430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D430A"/>
    <w:rPr>
      <w:rFonts w:ascii="Tahoma" w:hAnsi="Tahoma" w:cs="Tahoma"/>
      <w:sz w:val="16"/>
      <w:szCs w:val="16"/>
    </w:rPr>
  </w:style>
  <w:style w:type="character" w:customStyle="1" w:styleId="20">
    <w:name w:val="Заголовок 2 Знак"/>
    <w:basedOn w:val="a0"/>
    <w:link w:val="2"/>
    <w:rsid w:val="00E46B2D"/>
    <w:rPr>
      <w:rFonts w:ascii="Times New Roman" w:eastAsia="Arial Unicode MS" w:hAnsi="Times New Roman" w:cs="Times New Roman"/>
      <w:sz w:val="28"/>
      <w:szCs w:val="20"/>
      <w:lang w:val="en-US" w:eastAsia="zh-CN"/>
    </w:rPr>
  </w:style>
  <w:style w:type="paragraph" w:styleId="a5">
    <w:name w:val="Body Text"/>
    <w:basedOn w:val="a"/>
    <w:link w:val="a6"/>
    <w:rsid w:val="00E46B2D"/>
    <w:pPr>
      <w:spacing w:after="0" w:line="240" w:lineRule="auto"/>
      <w:jc w:val="both"/>
    </w:pPr>
    <w:rPr>
      <w:rFonts w:ascii="Times New Roman" w:eastAsia="Times New Roman" w:hAnsi="Times New Roman" w:cs="Times New Roman"/>
      <w:sz w:val="29"/>
      <w:szCs w:val="24"/>
    </w:rPr>
  </w:style>
  <w:style w:type="character" w:customStyle="1" w:styleId="a6">
    <w:name w:val="Основной текст Знак"/>
    <w:basedOn w:val="a0"/>
    <w:link w:val="a5"/>
    <w:rsid w:val="00E46B2D"/>
    <w:rPr>
      <w:rFonts w:ascii="Times New Roman" w:eastAsia="Times New Roman" w:hAnsi="Times New Roman" w:cs="Times New Roman"/>
      <w:sz w:val="29"/>
      <w:szCs w:val="24"/>
    </w:rPr>
  </w:style>
  <w:style w:type="paragraph" w:styleId="a7">
    <w:name w:val="header"/>
    <w:basedOn w:val="a"/>
    <w:link w:val="a8"/>
    <w:uiPriority w:val="99"/>
    <w:unhideWhenUsed/>
    <w:rsid w:val="00E46B2D"/>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E46B2D"/>
  </w:style>
  <w:style w:type="paragraph" w:styleId="a9">
    <w:name w:val="footer"/>
    <w:basedOn w:val="a"/>
    <w:link w:val="aa"/>
    <w:uiPriority w:val="99"/>
    <w:unhideWhenUsed/>
    <w:rsid w:val="00E46B2D"/>
    <w:pPr>
      <w:tabs>
        <w:tab w:val="center" w:pos="4677"/>
        <w:tab w:val="right" w:pos="9355"/>
      </w:tabs>
      <w:spacing w:after="0" w:line="240" w:lineRule="auto"/>
    </w:pPr>
  </w:style>
  <w:style w:type="character" w:customStyle="1" w:styleId="aa">
    <w:name w:val="Нижний колонтитул Знак"/>
    <w:basedOn w:val="a0"/>
    <w:link w:val="a9"/>
    <w:uiPriority w:val="99"/>
    <w:rsid w:val="00E46B2D"/>
  </w:style>
  <w:style w:type="paragraph" w:customStyle="1" w:styleId="ConsPlusNormal">
    <w:name w:val="ConsPlusNormal"/>
    <w:rsid w:val="008E01D8"/>
    <w:pPr>
      <w:widowControl w:val="0"/>
      <w:autoSpaceDE w:val="0"/>
      <w:autoSpaceDN w:val="0"/>
      <w:spacing w:after="0" w:line="240" w:lineRule="auto"/>
    </w:pPr>
    <w:rPr>
      <w:rFonts w:ascii="Calibri" w:eastAsia="Times New Roman" w:hAnsi="Calibri" w:cs="Calibri"/>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13</Pages>
  <Words>3135</Words>
  <Characters>17874</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МО</Company>
  <LinksUpToDate>false</LinksUpToDate>
  <CharactersWithSpaces>20968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Алла</dc:creator>
  <cp:lastModifiedBy>user</cp:lastModifiedBy>
  <cp:revision>8</cp:revision>
  <cp:lastPrinted>2017-11-28T09:07:00Z</cp:lastPrinted>
  <dcterms:created xsi:type="dcterms:W3CDTF">2017-11-23T12:59:00Z</dcterms:created>
  <dcterms:modified xsi:type="dcterms:W3CDTF">2017-12-28T12:04:00Z</dcterms:modified>
</cp:coreProperties>
</file>