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5C4" w:rsidRPr="002065C4" w:rsidRDefault="002065C4" w:rsidP="002065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9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9"/>
          <w:szCs w:val="24"/>
          <w:lang w:eastAsia="ru-RU"/>
        </w:rPr>
        <w:drawing>
          <wp:inline distT="0" distB="0" distL="0" distR="0">
            <wp:extent cx="790575" cy="895350"/>
            <wp:effectExtent l="0" t="0" r="9525" b="0"/>
            <wp:docPr id="1" name="Рисунок 1" descr="img1ф8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5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5C4" w:rsidRPr="002065C4" w:rsidRDefault="002065C4" w:rsidP="002065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9"/>
          <w:szCs w:val="24"/>
          <w:lang w:eastAsia="ru-RU"/>
        </w:rPr>
      </w:pPr>
    </w:p>
    <w:p w:rsidR="002065C4" w:rsidRPr="002065C4" w:rsidRDefault="002065C4" w:rsidP="002065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65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 МУНИЦИПАЛЬНОГО ОБРАЗОВАНИЯ ПУТИЛОВСКОЕ СЕЛЬСКОЕ ПОСЕЛЕНИЕ КИРОВСКОГО МУНИЦИПАЛЬНОГО РАЙОНА ЛЕНИНГРАДСКОЙ ОБЛАСТИ</w:t>
      </w:r>
    </w:p>
    <w:p w:rsidR="002065C4" w:rsidRPr="002065C4" w:rsidRDefault="002065C4" w:rsidP="002065C4">
      <w:pPr>
        <w:keepNext/>
        <w:overflowPunct w:val="0"/>
        <w:autoSpaceDE w:val="0"/>
        <w:autoSpaceDN w:val="0"/>
        <w:adjustRightInd w:val="0"/>
        <w:spacing w:after="0" w:line="360" w:lineRule="auto"/>
        <w:ind w:firstLine="708"/>
        <w:jc w:val="center"/>
        <w:outlineLvl w:val="1"/>
        <w:rPr>
          <w:rFonts w:ascii="Times New Roman" w:eastAsia="Arial Unicode MS" w:hAnsi="Times New Roman" w:cs="Times New Roman"/>
          <w:b/>
          <w:bCs/>
          <w:sz w:val="28"/>
          <w:szCs w:val="28"/>
          <w:lang w:eastAsia="zh-CN"/>
        </w:rPr>
      </w:pPr>
    </w:p>
    <w:p w:rsidR="0036044D" w:rsidRDefault="002065C4" w:rsidP="00EB5398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Arial Unicode MS" w:hAnsi="Times New Roman" w:cs="Times New Roman"/>
          <w:sz w:val="36"/>
          <w:szCs w:val="36"/>
          <w:lang w:eastAsia="zh-CN"/>
        </w:rPr>
      </w:pPr>
      <w:proofErr w:type="gramStart"/>
      <w:r w:rsidRPr="002065C4">
        <w:rPr>
          <w:rFonts w:ascii="Times New Roman" w:eastAsia="Arial Unicode MS" w:hAnsi="Times New Roman" w:cs="Times New Roman"/>
          <w:b/>
          <w:bCs/>
          <w:sz w:val="36"/>
          <w:szCs w:val="36"/>
          <w:lang w:eastAsia="zh-CN"/>
        </w:rPr>
        <w:t>П</w:t>
      </w:r>
      <w:proofErr w:type="gramEnd"/>
      <w:r w:rsidRPr="002065C4">
        <w:rPr>
          <w:rFonts w:ascii="Times New Roman" w:eastAsia="Arial Unicode MS" w:hAnsi="Times New Roman" w:cs="Times New Roman"/>
          <w:b/>
          <w:bCs/>
          <w:sz w:val="36"/>
          <w:szCs w:val="36"/>
          <w:lang w:eastAsia="zh-CN"/>
        </w:rPr>
        <w:t xml:space="preserve"> О С Т А Н О В Л Е Н И Е</w:t>
      </w:r>
      <w:r w:rsidRPr="002065C4">
        <w:rPr>
          <w:rFonts w:ascii="Times New Roman" w:eastAsia="Arial Unicode MS" w:hAnsi="Times New Roman" w:cs="Times New Roman"/>
          <w:sz w:val="36"/>
          <w:szCs w:val="36"/>
          <w:lang w:eastAsia="zh-CN"/>
        </w:rPr>
        <w:t xml:space="preserve">  </w:t>
      </w:r>
    </w:p>
    <w:p w:rsidR="002065C4" w:rsidRPr="002065C4" w:rsidRDefault="002065C4" w:rsidP="00EB5398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Arial Unicode MS" w:hAnsi="Times New Roman" w:cs="Times New Roman"/>
          <w:b/>
          <w:bCs/>
          <w:sz w:val="36"/>
          <w:szCs w:val="36"/>
          <w:lang w:eastAsia="zh-CN"/>
        </w:rPr>
      </w:pPr>
      <w:r w:rsidRPr="002065C4">
        <w:rPr>
          <w:rFonts w:ascii="Times New Roman" w:eastAsia="Arial Unicode MS" w:hAnsi="Times New Roman" w:cs="Times New Roman"/>
          <w:sz w:val="36"/>
          <w:szCs w:val="36"/>
          <w:lang w:eastAsia="zh-CN"/>
        </w:rPr>
        <w:t xml:space="preserve"> </w:t>
      </w:r>
    </w:p>
    <w:p w:rsidR="002065C4" w:rsidRDefault="002065C4" w:rsidP="00EB5398">
      <w:pPr>
        <w:shd w:val="clear" w:color="auto" w:fill="FFFFFF"/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065C4">
        <w:rPr>
          <w:rFonts w:ascii="Times New Roman" w:eastAsia="Calibri" w:hAnsi="Times New Roman" w:cs="Times New Roman"/>
          <w:b/>
          <w:sz w:val="24"/>
          <w:szCs w:val="24"/>
        </w:rPr>
        <w:t xml:space="preserve">от </w:t>
      </w:r>
      <w:r w:rsidR="00EB5398">
        <w:rPr>
          <w:rFonts w:ascii="Times New Roman" w:eastAsia="Calibri" w:hAnsi="Times New Roman" w:cs="Times New Roman"/>
          <w:b/>
          <w:sz w:val="24"/>
          <w:szCs w:val="24"/>
        </w:rPr>
        <w:t>18 мая</w:t>
      </w:r>
      <w:r w:rsidRPr="002065C4">
        <w:rPr>
          <w:rFonts w:ascii="Times New Roman" w:eastAsia="Calibri" w:hAnsi="Times New Roman" w:cs="Times New Roman"/>
          <w:b/>
          <w:sz w:val="24"/>
          <w:szCs w:val="24"/>
        </w:rPr>
        <w:t xml:space="preserve"> 2017 года № </w:t>
      </w:r>
      <w:r w:rsidR="00EE7E45">
        <w:rPr>
          <w:rFonts w:ascii="Times New Roman" w:eastAsia="Calibri" w:hAnsi="Times New Roman" w:cs="Times New Roman"/>
          <w:b/>
          <w:sz w:val="24"/>
          <w:szCs w:val="24"/>
        </w:rPr>
        <w:t>102</w:t>
      </w:r>
      <w:bookmarkStart w:id="0" w:name="_GoBack"/>
      <w:bookmarkEnd w:id="0"/>
    </w:p>
    <w:p w:rsidR="0036044D" w:rsidRPr="002065C4" w:rsidRDefault="0036044D" w:rsidP="002065C4">
      <w:pPr>
        <w:shd w:val="clear" w:color="auto" w:fill="FFFFFF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065C4" w:rsidRPr="002065C4" w:rsidRDefault="002065C4" w:rsidP="002065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5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утверждении  Порядка проведения оценки технического состояния</w:t>
      </w:r>
      <w:r w:rsidRPr="002065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B5398" w:rsidRDefault="002065C4" w:rsidP="002065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65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автомобильных дорог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общего пользования </w:t>
      </w:r>
      <w:r w:rsidRPr="002065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местного значения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о создании комиссии по оценке технического состояния </w:t>
      </w:r>
      <w:r w:rsidRPr="002065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автомобильных дорог общего пользования местного значения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расположенных на территории </w:t>
      </w:r>
    </w:p>
    <w:p w:rsidR="00EB5398" w:rsidRDefault="002065C4" w:rsidP="002065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муниципального образования Путиловское сельское поселение </w:t>
      </w:r>
    </w:p>
    <w:p w:rsidR="002065C4" w:rsidRPr="002065C4" w:rsidRDefault="002065C4" w:rsidP="002065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Кировского муниципального района Ленинградской области.</w:t>
      </w:r>
      <w:r w:rsidRPr="002065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065C4" w:rsidRPr="002065C4" w:rsidRDefault="002065C4" w:rsidP="002065C4">
      <w:pPr>
        <w:spacing w:before="100" w:beforeAutospacing="1" w:after="100" w:afterAutospacing="1" w:line="270" w:lineRule="atLeast"/>
        <w:jc w:val="center"/>
        <w:rPr>
          <w:rFonts w:ascii="Exo 2" w:eastAsia="Times New Roman" w:hAnsi="Exo 2" w:cs="Times New Roman"/>
          <w:sz w:val="20"/>
          <w:szCs w:val="20"/>
          <w:lang w:eastAsia="ru-RU"/>
        </w:rPr>
      </w:pPr>
    </w:p>
    <w:p w:rsidR="002065C4" w:rsidRPr="002065C4" w:rsidRDefault="00735902" w:rsidP="007359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пунктом 5</w:t>
      </w:r>
      <w:r w:rsidR="002065C4" w:rsidRPr="0020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статьи 14  Федерального закона </w:t>
      </w:r>
      <w:r w:rsidRPr="007359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06.10.2003 № 131-ФЗ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65C4" w:rsidRPr="0020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"Об общих принципах организации местного самоуправления в Российской Федерации",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частью 4 статьи 17</w:t>
      </w:r>
      <w:r w:rsidR="002065C4" w:rsidRPr="0020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ьного  закона   от 08.11.2007 </w:t>
      </w:r>
      <w:r w:rsidR="002065C4" w:rsidRPr="0020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со статьей 2 Федерального закона Российск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Федерации от 10.12.1995 </w:t>
      </w:r>
      <w:r w:rsidR="002065C4" w:rsidRPr="002065C4">
        <w:rPr>
          <w:rFonts w:ascii="Times New Roman" w:eastAsia="Times New Roman" w:hAnsi="Times New Roman" w:cs="Times New Roman"/>
          <w:sz w:val="28"/>
          <w:szCs w:val="28"/>
          <w:lang w:eastAsia="ru-RU"/>
        </w:rPr>
        <w:t>№196-ФЗ</w:t>
      </w:r>
      <w:proofErr w:type="gramEnd"/>
      <w:r w:rsidR="002065C4" w:rsidRPr="0020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безопасности дорожного движения»,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Приказом Минтранса России от 27.08.2009 №15 № «О порядке проведения оценки технического состояния автомобильных дорог»:</w:t>
      </w:r>
      <w:r w:rsidR="002065C4" w:rsidRPr="0020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065C4" w:rsidRPr="002065C4" w:rsidRDefault="002065C4" w:rsidP="007359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1.Утвердить Порядок </w:t>
      </w:r>
      <w:proofErr w:type="gramStart"/>
      <w:r w:rsidRPr="0020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проведения оценки технического состояния автомобильных дорог </w:t>
      </w:r>
      <w:r w:rsidR="00735902" w:rsidRPr="007359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общего пользования </w:t>
      </w:r>
      <w:r w:rsidRPr="002065C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местного значения</w:t>
      </w:r>
      <w:proofErr w:type="gramEnd"/>
      <w:r w:rsidR="007359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="00735902" w:rsidRPr="0073590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расположенных</w:t>
      </w:r>
      <w:proofErr w:type="gramEnd"/>
      <w:r w:rsidR="00735902" w:rsidRPr="007359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муниципального образования Путиловское сельское поселение Кировского муниципального района Ленинградской области</w:t>
      </w:r>
      <w:r w:rsidR="0073590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35902" w:rsidRPr="007359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590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Приложению</w:t>
      </w:r>
      <w:r w:rsidRPr="0020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№1. </w:t>
      </w:r>
    </w:p>
    <w:p w:rsidR="002065C4" w:rsidRPr="002065C4" w:rsidRDefault="002065C4" w:rsidP="00861F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5C4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7359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Создать комиссию </w:t>
      </w:r>
      <w:r w:rsidR="00735902" w:rsidRPr="0073590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оценке технического состояния автомобильных дорог общего пользования местного значения, расположенных на территории муниципального образования Путиловское сельское поселение Кировского муниципального района Ленинградской области</w:t>
      </w:r>
      <w:r w:rsidRPr="0020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065C4" w:rsidRDefault="002065C4" w:rsidP="00861FD2">
      <w:pPr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360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состав комиссии </w:t>
      </w:r>
      <w:r w:rsidR="0036044D" w:rsidRPr="0073590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оценке технического состояния автомобильных дорог общего пользования местного значения</w:t>
      </w:r>
      <w:r w:rsidR="00360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Приложению №2.</w:t>
      </w:r>
    </w:p>
    <w:p w:rsidR="0036044D" w:rsidRPr="002065C4" w:rsidRDefault="00D136D8" w:rsidP="00861FD2">
      <w:pPr>
        <w:spacing w:after="100" w:afterAutospacing="1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главы</w:t>
      </w:r>
      <w:r w:rsidR="00360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360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Т.Н. Иванцова</w:t>
      </w:r>
      <w:r w:rsidR="00360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861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360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2065C4" w:rsidRPr="002065C4" w:rsidRDefault="002065C4" w:rsidP="00735902">
      <w:pPr>
        <w:tabs>
          <w:tab w:val="center" w:pos="4677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 w:rsidR="00735902" w:rsidRPr="007359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EB5398" w:rsidRDefault="00EB5398" w:rsidP="0036044D">
      <w:pPr>
        <w:spacing w:after="0" w:line="240" w:lineRule="auto"/>
        <w:jc w:val="right"/>
        <w:rPr>
          <w:rFonts w:ascii="Exo 2" w:eastAsia="Times New Roman" w:hAnsi="Exo 2" w:cs="Times New Roman"/>
          <w:sz w:val="20"/>
          <w:szCs w:val="20"/>
          <w:lang w:eastAsia="ru-RU"/>
        </w:rPr>
      </w:pPr>
    </w:p>
    <w:p w:rsidR="0036044D" w:rsidRPr="0036044D" w:rsidRDefault="0036044D" w:rsidP="0036044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44D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</w:p>
    <w:p w:rsidR="002065C4" w:rsidRPr="002065C4" w:rsidRDefault="0036044D" w:rsidP="0036044D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</w:t>
      </w:r>
      <w:r w:rsidRPr="0036044D">
        <w:rPr>
          <w:rFonts w:ascii="Times New Roman" w:eastAsia="Times New Roman" w:hAnsi="Times New Roman" w:cs="Times New Roman"/>
          <w:lang w:eastAsia="ru-RU"/>
        </w:rPr>
        <w:t xml:space="preserve">остановлением </w:t>
      </w:r>
      <w:r w:rsidRPr="002065C4">
        <w:rPr>
          <w:rFonts w:ascii="Times New Roman" w:eastAsia="Times New Roman" w:hAnsi="Times New Roman" w:cs="Times New Roman"/>
          <w:lang w:eastAsia="ru-RU"/>
        </w:rPr>
        <w:t>администрации</w:t>
      </w:r>
    </w:p>
    <w:p w:rsidR="002065C4" w:rsidRPr="002065C4" w:rsidRDefault="002065C4" w:rsidP="0036044D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2065C4">
        <w:rPr>
          <w:rFonts w:ascii="Times New Roman" w:eastAsia="Times New Roman" w:hAnsi="Times New Roman" w:cs="Times New Roman"/>
          <w:lang w:eastAsia="ru-RU"/>
        </w:rPr>
        <w:t>                                           </w:t>
      </w:r>
      <w:r w:rsidR="0036044D">
        <w:rPr>
          <w:rFonts w:ascii="Times New Roman" w:eastAsia="Times New Roman" w:hAnsi="Times New Roman" w:cs="Times New Roman"/>
          <w:lang w:eastAsia="ru-RU"/>
        </w:rPr>
        <w:t>                            МО Путиловское сельское пос</w:t>
      </w:r>
      <w:r w:rsidR="0036044D" w:rsidRPr="0036044D">
        <w:rPr>
          <w:rFonts w:ascii="Times New Roman" w:eastAsia="Times New Roman" w:hAnsi="Times New Roman" w:cs="Times New Roman"/>
          <w:lang w:eastAsia="ru-RU"/>
        </w:rPr>
        <w:t>е</w:t>
      </w:r>
      <w:r w:rsidR="0036044D">
        <w:rPr>
          <w:rFonts w:ascii="Times New Roman" w:eastAsia="Times New Roman" w:hAnsi="Times New Roman" w:cs="Times New Roman"/>
          <w:lang w:eastAsia="ru-RU"/>
        </w:rPr>
        <w:t>ле</w:t>
      </w:r>
      <w:r w:rsidR="0036044D" w:rsidRPr="0036044D">
        <w:rPr>
          <w:rFonts w:ascii="Times New Roman" w:eastAsia="Times New Roman" w:hAnsi="Times New Roman" w:cs="Times New Roman"/>
          <w:lang w:eastAsia="ru-RU"/>
        </w:rPr>
        <w:t>ние</w:t>
      </w:r>
    </w:p>
    <w:p w:rsidR="002065C4" w:rsidRPr="0036044D" w:rsidRDefault="002065C4" w:rsidP="0036044D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2065C4">
        <w:rPr>
          <w:rFonts w:ascii="Times New Roman" w:eastAsia="Times New Roman" w:hAnsi="Times New Roman" w:cs="Times New Roman"/>
          <w:lang w:eastAsia="ru-RU"/>
        </w:rPr>
        <w:t xml:space="preserve">                                                            от </w:t>
      </w:r>
      <w:r w:rsidR="00EB5398">
        <w:rPr>
          <w:rFonts w:ascii="Times New Roman" w:eastAsia="Times New Roman" w:hAnsi="Times New Roman" w:cs="Times New Roman"/>
          <w:lang w:eastAsia="ru-RU"/>
        </w:rPr>
        <w:t xml:space="preserve">18 мая </w:t>
      </w:r>
      <w:r w:rsidRPr="002065C4">
        <w:rPr>
          <w:rFonts w:ascii="Times New Roman" w:eastAsia="Times New Roman" w:hAnsi="Times New Roman" w:cs="Times New Roman"/>
          <w:lang w:eastAsia="ru-RU"/>
        </w:rPr>
        <w:t>201</w:t>
      </w:r>
      <w:r w:rsidR="00EB5398">
        <w:rPr>
          <w:rFonts w:ascii="Times New Roman" w:eastAsia="Times New Roman" w:hAnsi="Times New Roman" w:cs="Times New Roman"/>
          <w:lang w:eastAsia="ru-RU"/>
        </w:rPr>
        <w:t>7 № 101</w:t>
      </w:r>
    </w:p>
    <w:p w:rsidR="0036044D" w:rsidRPr="002065C4" w:rsidRDefault="0036044D" w:rsidP="0036044D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36044D">
        <w:rPr>
          <w:rFonts w:ascii="Times New Roman" w:eastAsia="Times New Roman" w:hAnsi="Times New Roman" w:cs="Times New Roman"/>
          <w:lang w:eastAsia="ru-RU"/>
        </w:rPr>
        <w:t>(</w:t>
      </w:r>
      <w:r w:rsidRPr="002065C4">
        <w:rPr>
          <w:rFonts w:ascii="Times New Roman" w:eastAsia="Times New Roman" w:hAnsi="Times New Roman" w:cs="Times New Roman"/>
          <w:lang w:eastAsia="ru-RU"/>
        </w:rPr>
        <w:t>Приложение 1</w:t>
      </w:r>
      <w:r w:rsidRPr="0036044D">
        <w:rPr>
          <w:rFonts w:ascii="Times New Roman" w:eastAsia="Times New Roman" w:hAnsi="Times New Roman" w:cs="Times New Roman"/>
          <w:lang w:eastAsia="ru-RU"/>
        </w:rPr>
        <w:t>)</w:t>
      </w:r>
    </w:p>
    <w:p w:rsidR="00EB5398" w:rsidRDefault="00EB5398" w:rsidP="003604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044D" w:rsidRPr="002065C4" w:rsidRDefault="0036044D" w:rsidP="003604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</w:t>
      </w:r>
      <w:r w:rsidRPr="002065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проведения оценки технического состояния</w:t>
      </w:r>
      <w:r w:rsidRPr="002065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6044D" w:rsidRDefault="0036044D" w:rsidP="003604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65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автомобильных дорог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пользования местного значения, расположенных на территории муниципального образования Путиловское сельское поселение Кировского муниципального района Ленинградской области</w:t>
      </w:r>
    </w:p>
    <w:p w:rsidR="00D101B3" w:rsidRPr="002065C4" w:rsidRDefault="00D101B3" w:rsidP="003604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65C4" w:rsidRDefault="002065C4" w:rsidP="00D101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20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Настоящий Порядок проведения оценки технического состояния автомобильных дорог (далее – Порядок) устанавливает правила определения соответствия транспортно-эксплуатационных характеристик автомобильных дорог  </w:t>
      </w:r>
      <w:r w:rsidR="0036044D" w:rsidRPr="00360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общего пользования </w:t>
      </w:r>
      <w:r w:rsidRPr="002065C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местного значения</w:t>
      </w:r>
      <w:r w:rsidR="00D10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101B3" w:rsidRPr="00D101B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расположенных на территории муниципального образования Путиловское сельское поселение Кировского муниципального района Ленинградской области</w:t>
      </w:r>
      <w:r w:rsidR="00D10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МО Путиловское сельское поселение), </w:t>
      </w:r>
      <w:r w:rsidRPr="0020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требованиям технических регламентов, а также иным нормативным </w:t>
      </w:r>
      <w:r w:rsidR="00D10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актам </w:t>
      </w:r>
      <w:r w:rsidRPr="0020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требованиями законодательства Российской Федерации в сфере технического регулирования. </w:t>
      </w:r>
      <w:proofErr w:type="gramEnd"/>
    </w:p>
    <w:p w:rsidR="00D101B3" w:rsidRPr="002065C4" w:rsidRDefault="00D101B3" w:rsidP="00D101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65C4" w:rsidRPr="002065C4" w:rsidRDefault="002065C4" w:rsidP="00861FD2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Для целей настоящего Порядка: </w:t>
      </w:r>
    </w:p>
    <w:p w:rsidR="002065C4" w:rsidRPr="002065C4" w:rsidRDefault="00D101B3" w:rsidP="00861FD2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</w:t>
      </w:r>
      <w:r w:rsidR="002065C4" w:rsidRPr="002065C4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оценкой технического состояния</w:t>
      </w:r>
      <w:r w:rsidR="002065C4" w:rsidRPr="0020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автомобильной дороги </w:t>
      </w:r>
      <w:r w:rsidRPr="00D10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общего пользования </w:t>
      </w:r>
      <w:r w:rsidR="002065C4" w:rsidRPr="002065C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местного значения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065C4" w:rsidRPr="0020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01B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расположенных на территории МО Путиловское сельское поселение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065C4" w:rsidRPr="0020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понимается установление соответствия транспортно-эксплуатационных характеристик автомобильной дороги, полученных на основании данных ее диагностики, требованиям технических регламентов, а также иным нормативным документам в соответствии с требованиями законодательства Российской Федерации в сфере технического регулирования; </w:t>
      </w:r>
    </w:p>
    <w:p w:rsidR="002065C4" w:rsidRPr="002065C4" w:rsidRDefault="002065C4" w:rsidP="00861FD2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</w:t>
      </w:r>
      <w:r w:rsidRPr="002065C4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диагностикой</w:t>
      </w:r>
      <w:r w:rsidRPr="0020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автомобильной дороги </w:t>
      </w:r>
      <w:r w:rsidR="00D101B3" w:rsidRPr="00D10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общего пользования </w:t>
      </w:r>
      <w:r w:rsidRPr="0020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местного значения  понимается комплекс работ по обследованию, сбору и анализу информации о параметрах, характеристиках и условиях функционирования автомобильной дороги, о наличии повреждений ее элементов и причин их появления, о характеристиках транспортных потоков; </w:t>
      </w:r>
    </w:p>
    <w:p w:rsidR="002065C4" w:rsidRPr="002065C4" w:rsidRDefault="002065C4" w:rsidP="00861FD2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</w:t>
      </w:r>
      <w:r w:rsidRPr="002065C4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транспортно-эксплуатационными характеристиками</w:t>
      </w:r>
      <w:r w:rsidRPr="0020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автомобильной дороги понимается комплекс характеристик технического уровня автомобильной дороги и ее эксплуатационного состояния, обеспечивающий требуемые потребительские свойства автомобильной дороги; </w:t>
      </w:r>
    </w:p>
    <w:p w:rsidR="002065C4" w:rsidRPr="002065C4" w:rsidRDefault="002065C4" w:rsidP="00861FD2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</w:t>
      </w:r>
      <w:r w:rsidRPr="002065C4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техническим уровнем</w:t>
      </w:r>
      <w:r w:rsidRPr="0020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автомобильной дороги понимается степень соответствия нормативным требованиям постоянных (незначительно меняющихся в процессе эксплуатации или меняющихся после реконструкции и капитального ремонта) параметров и характеристик автомобильной дороги; </w:t>
      </w:r>
    </w:p>
    <w:p w:rsidR="002065C4" w:rsidRPr="002065C4" w:rsidRDefault="002065C4" w:rsidP="00861FD2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</w:t>
      </w:r>
      <w:r w:rsidRPr="002065C4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эксплуатационным состоянием</w:t>
      </w:r>
      <w:r w:rsidRPr="0020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автомобильной дороги понимается степень соответствия нормативным требованиям переменных параметров и характеристик автомобильной дороги, организации и условий дорожного движения, изменяющихся в процессе эксплуатации автомобильной дороги; </w:t>
      </w:r>
    </w:p>
    <w:p w:rsidR="002065C4" w:rsidRPr="002065C4" w:rsidRDefault="002065C4" w:rsidP="00861FD2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</w:t>
      </w:r>
      <w:r w:rsidRPr="002065C4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потребительскими свойствами</w:t>
      </w:r>
      <w:r w:rsidRPr="0020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автомобильной дороги понимается совокупность показателей, влияющих на эффективность и безопасность </w:t>
      </w:r>
      <w:r w:rsidRPr="002065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работы автомобильного транспорта, отражающих интересы пользователей и степень влияния на окружающую среду. </w:t>
      </w:r>
    </w:p>
    <w:p w:rsidR="002065C4" w:rsidRPr="002065C4" w:rsidRDefault="00D101B3" w:rsidP="00861FD2">
      <w:pPr>
        <w:spacing w:before="100" w:beforeAutospacing="1" w:after="100" w:afterAutospacing="1" w:line="27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2065C4" w:rsidRPr="0020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 основным постоянным параметрам и характеристикам автомобильной дороги, определяющим ее технический уровень, относятся: </w:t>
      </w:r>
    </w:p>
    <w:p w:rsidR="002065C4" w:rsidRPr="002065C4" w:rsidRDefault="00861FD2" w:rsidP="00861FD2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065C4" w:rsidRPr="0020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ширина проезжей части и земляного полотна; </w:t>
      </w:r>
    </w:p>
    <w:p w:rsidR="002065C4" w:rsidRPr="002065C4" w:rsidRDefault="00861FD2" w:rsidP="00861FD2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065C4" w:rsidRPr="0020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габарит приближения; </w:t>
      </w:r>
    </w:p>
    <w:p w:rsidR="002065C4" w:rsidRPr="002065C4" w:rsidRDefault="00861FD2" w:rsidP="00861FD2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065C4" w:rsidRPr="0020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длины прямых, число углов поворотов в плане трассы и величины их радиусов; </w:t>
      </w:r>
    </w:p>
    <w:p w:rsidR="002065C4" w:rsidRPr="002065C4" w:rsidRDefault="00861FD2" w:rsidP="00861FD2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065C4" w:rsidRPr="0020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протяженность подъемов и спусков; </w:t>
      </w:r>
    </w:p>
    <w:p w:rsidR="002065C4" w:rsidRPr="002065C4" w:rsidRDefault="00861FD2" w:rsidP="00861FD2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065C4" w:rsidRPr="0020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продольный и поперечный уклоны; </w:t>
      </w:r>
    </w:p>
    <w:p w:rsidR="002065C4" w:rsidRPr="002065C4" w:rsidRDefault="00861FD2" w:rsidP="00861FD2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065C4" w:rsidRPr="0020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высота насыпи и глубина выемки; </w:t>
      </w:r>
    </w:p>
    <w:p w:rsidR="002065C4" w:rsidRPr="002065C4" w:rsidRDefault="00861FD2" w:rsidP="00861FD2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065C4" w:rsidRPr="0020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габариты искусственных дорожных сооружений; </w:t>
      </w:r>
    </w:p>
    <w:p w:rsidR="002065C4" w:rsidRPr="002065C4" w:rsidRDefault="00861FD2" w:rsidP="00861FD2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065C4" w:rsidRPr="0020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элементов водоотвода; </w:t>
      </w:r>
    </w:p>
    <w:p w:rsidR="002065C4" w:rsidRPr="002065C4" w:rsidRDefault="00861FD2" w:rsidP="00861FD2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065C4" w:rsidRPr="0020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элементов обустройства дороги и технических средств организации дорожного движения. </w:t>
      </w:r>
    </w:p>
    <w:p w:rsidR="002065C4" w:rsidRPr="002065C4" w:rsidRDefault="00D101B3" w:rsidP="00861FD2">
      <w:pPr>
        <w:spacing w:before="100" w:beforeAutospacing="1" w:after="100" w:afterAutospacing="1" w:line="27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2065C4" w:rsidRPr="0020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 основным переменным параметрам и характеристикам автомобильной дороги, определяющим ее эксплуатационное состояние, относятся: </w:t>
      </w:r>
    </w:p>
    <w:p w:rsidR="002065C4" w:rsidRPr="002065C4" w:rsidRDefault="00861FD2" w:rsidP="00861FD2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065C4" w:rsidRPr="0020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продольная ровность и </w:t>
      </w:r>
      <w:proofErr w:type="spellStart"/>
      <w:r w:rsidR="002065C4" w:rsidRPr="002065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колейность</w:t>
      </w:r>
      <w:proofErr w:type="spellEnd"/>
      <w:r w:rsidR="002065C4" w:rsidRPr="0020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дорожного покрытия; </w:t>
      </w:r>
    </w:p>
    <w:p w:rsidR="002065C4" w:rsidRPr="002065C4" w:rsidRDefault="00861FD2" w:rsidP="00861FD2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065C4" w:rsidRPr="0020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сцепные свойства дорожного покрытия и состояние обочин; </w:t>
      </w:r>
    </w:p>
    <w:p w:rsidR="002065C4" w:rsidRPr="002065C4" w:rsidRDefault="00861FD2" w:rsidP="00861FD2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065C4" w:rsidRPr="0020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прочность дорожной одежды; </w:t>
      </w:r>
    </w:p>
    <w:p w:rsidR="002065C4" w:rsidRPr="002065C4" w:rsidRDefault="00861FD2" w:rsidP="00861FD2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065C4" w:rsidRPr="0020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грузоподъемность искусственных дорожных сооружений; </w:t>
      </w:r>
    </w:p>
    <w:p w:rsidR="002065C4" w:rsidRPr="002065C4" w:rsidRDefault="00861FD2" w:rsidP="00861FD2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065C4" w:rsidRPr="0020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 и вид повреждений проезжей части, земляного полотна и системы водоотвода, искусственных дорожных сооружений, элементов обустройства дороги и технических средств организации дорожного движения. </w:t>
      </w:r>
    </w:p>
    <w:p w:rsidR="002065C4" w:rsidRPr="002065C4" w:rsidRDefault="00D970CB" w:rsidP="00861FD2">
      <w:pPr>
        <w:spacing w:before="100" w:beforeAutospacing="1" w:after="100" w:afterAutospacing="1" w:line="27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065C4" w:rsidRPr="0020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 основным показателям потребительских свойств автомобильной дороги, относятся: </w:t>
      </w:r>
    </w:p>
    <w:p w:rsidR="002065C4" w:rsidRPr="002065C4" w:rsidRDefault="00861FD2" w:rsidP="00861FD2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065C4" w:rsidRPr="0020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средняя скорость движения транспортного потока; </w:t>
      </w:r>
    </w:p>
    <w:p w:rsidR="002065C4" w:rsidRPr="002065C4" w:rsidRDefault="00861FD2" w:rsidP="00861FD2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065C4" w:rsidRPr="0020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безопасность и удобство движения транспортного потока; </w:t>
      </w:r>
    </w:p>
    <w:p w:rsidR="002065C4" w:rsidRPr="002065C4" w:rsidRDefault="00861FD2" w:rsidP="00861FD2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065C4" w:rsidRPr="0020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пропускная способность и уровень загрузки </w:t>
      </w:r>
      <w:proofErr w:type="gramStart"/>
      <w:r w:rsidR="002065C4" w:rsidRPr="002065C4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автомобильной</w:t>
      </w:r>
      <w:proofErr w:type="gramEnd"/>
      <w:r w:rsidR="002065C4" w:rsidRPr="0020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дороги движением; </w:t>
      </w:r>
    </w:p>
    <w:p w:rsidR="002065C4" w:rsidRPr="002065C4" w:rsidRDefault="00861FD2" w:rsidP="00861FD2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065C4" w:rsidRPr="0020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среднегодовая суточная интенсивность движения и состав транспортного потока; </w:t>
      </w:r>
    </w:p>
    <w:p w:rsidR="002065C4" w:rsidRPr="002065C4" w:rsidRDefault="00861FD2" w:rsidP="00861FD2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065C4" w:rsidRPr="0020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способность дороги пропускать транспортные средства с допустимыми для движения осевыми нагрузками, общей массой и габаритами; </w:t>
      </w:r>
    </w:p>
    <w:p w:rsidR="002065C4" w:rsidRPr="002065C4" w:rsidRDefault="00861FD2" w:rsidP="00861FD2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065C4" w:rsidRPr="0020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степень воздействия дороги на окружающую среду. </w:t>
      </w:r>
    </w:p>
    <w:p w:rsidR="002065C4" w:rsidRPr="002065C4" w:rsidRDefault="00D970CB" w:rsidP="00861FD2">
      <w:pPr>
        <w:spacing w:before="100" w:beforeAutospacing="1" w:after="100" w:afterAutospacing="1" w:line="27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2065C4" w:rsidRPr="0020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Оценка технического состояния автомобильных дорог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местного значения  проводится в отношении</w:t>
      </w:r>
      <w:r w:rsidRPr="00D970CB">
        <w:t xml:space="preserve"> </w:t>
      </w:r>
      <w:r w:rsidRPr="00D970CB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автомобильных дорог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общего пользования</w:t>
      </w:r>
      <w:r w:rsidRPr="00D970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местного значения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администрацией МО Путиловское сельское поселение </w:t>
      </w:r>
      <w:r w:rsidR="002065C4" w:rsidRPr="002065C4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использования автомобильных дорог и осуществления дорожной деят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ельности, либо уполномоченной ею организацией.</w:t>
      </w:r>
    </w:p>
    <w:p w:rsidR="002065C4" w:rsidRPr="002065C4" w:rsidRDefault="00D970CB" w:rsidP="00861FD2">
      <w:pPr>
        <w:spacing w:before="100" w:beforeAutospacing="1" w:after="100" w:afterAutospacing="1" w:line="27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2065C4" w:rsidRPr="002065C4">
        <w:rPr>
          <w:rFonts w:ascii="Times New Roman" w:eastAsia="Times New Roman" w:hAnsi="Times New Roman" w:cs="Times New Roman"/>
          <w:sz w:val="28"/>
          <w:szCs w:val="28"/>
          <w:lang w:eastAsia="ru-RU"/>
        </w:rPr>
        <w:t>. Для проведения работ по диагностике и оценке технического состояния автомобильных дорог</w:t>
      </w:r>
      <w:r w:rsidRPr="00D970CB">
        <w:t xml:space="preserve"> </w:t>
      </w:r>
      <w:r w:rsidRPr="00D970C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общего пользования</w:t>
      </w:r>
      <w:r w:rsidR="002065C4" w:rsidRPr="0020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местного значения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970C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расположенных на территории МО Путиловское сельское поселение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065C4" w:rsidRPr="0020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могут привлекаться организации, имеющие необходимые приборы, оборудование, передвижные лаборатории и квалифицированный персонал, на основе конкурсов (аукционов), проводимых в соответствии с законодательством Российской Федерации. </w:t>
      </w:r>
    </w:p>
    <w:p w:rsidR="00D970CB" w:rsidRDefault="00D970CB" w:rsidP="00861FD2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2065C4" w:rsidRPr="0020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Диагностика автомобильных дорог </w:t>
      </w:r>
      <w:r w:rsidRPr="00D970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общего пользования </w:t>
      </w:r>
      <w:r w:rsidR="002065C4" w:rsidRPr="002065C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местного значения  проводится в соответствии с требованиями законодательства Российской Федерации в сфере технического регулирования. Виды диагностики 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втомобильных дорог приведены в П</w:t>
      </w:r>
      <w:r w:rsidR="002065C4" w:rsidRPr="0020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риложении к настоящему Порядку. </w:t>
      </w:r>
    </w:p>
    <w:p w:rsidR="002065C4" w:rsidRPr="002065C4" w:rsidRDefault="002065C4" w:rsidP="00861FD2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5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диагностики автомобильных дорог должно использоваться измерительное оборудование приборы, передвижные лаборатории, имеющее свидетельство о поверке, утвержденное в установленном порядке. Данное оборудование должно быть включено в Государственный реестр средств и</w:t>
      </w:r>
      <w:r w:rsidR="00D970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змерений, либо должно быть </w:t>
      </w:r>
      <w:proofErr w:type="spellStart"/>
      <w:r w:rsidR="00D970C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</w:t>
      </w:r>
      <w:r w:rsidRPr="002065C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рологически</w:t>
      </w:r>
      <w:proofErr w:type="spellEnd"/>
      <w:r w:rsidRPr="0020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аттестованным. </w:t>
      </w:r>
    </w:p>
    <w:p w:rsidR="002065C4" w:rsidRPr="002065C4" w:rsidRDefault="00D970CB" w:rsidP="00861FD2">
      <w:pPr>
        <w:spacing w:before="100" w:beforeAutospacing="1" w:after="100" w:afterAutospacing="1" w:line="27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2065C4" w:rsidRPr="0020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Результаты оценки технического состояния автомобильной дороги используются </w:t>
      </w:r>
      <w:proofErr w:type="gramStart"/>
      <w:r w:rsidR="002065C4" w:rsidRPr="002065C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="002065C4" w:rsidRPr="0020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2065C4" w:rsidRPr="002065C4" w:rsidRDefault="00D970CB" w:rsidP="00861FD2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065C4" w:rsidRPr="0020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формирования и обновления автоматизированного банка дорожных и мостовых данных; </w:t>
      </w:r>
    </w:p>
    <w:p w:rsidR="002065C4" w:rsidRPr="002065C4" w:rsidRDefault="00D970CB" w:rsidP="00861FD2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065C4" w:rsidRPr="0020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заполнения форм государственной статистической отчетности; </w:t>
      </w:r>
    </w:p>
    <w:p w:rsidR="002065C4" w:rsidRPr="002065C4" w:rsidRDefault="00D970CB" w:rsidP="00861FD2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065C4" w:rsidRPr="0020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оценки потребности в работах по реконструкции, капитальному ремонту, ремонту и содержанию автомобильных дорог; </w:t>
      </w:r>
    </w:p>
    <w:p w:rsidR="002065C4" w:rsidRPr="002065C4" w:rsidRDefault="00D970CB" w:rsidP="00861FD2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065C4" w:rsidRPr="0020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ежегодного и среднесрочного планирования работ по реконструкции, капитальному ремонту, ремонту и содержанию автомобильных дорог; </w:t>
      </w:r>
    </w:p>
    <w:p w:rsidR="002065C4" w:rsidRPr="002065C4" w:rsidRDefault="00861FD2" w:rsidP="00861FD2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065C4" w:rsidRPr="0020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разработки обоснований по реконструкции, капитальному ремонту, ремонту и содержанию автомобильных дорог и развитию дорожной сети с выбором приоритетных объектов; </w:t>
      </w:r>
    </w:p>
    <w:p w:rsidR="002065C4" w:rsidRPr="002065C4" w:rsidRDefault="00861FD2" w:rsidP="00861FD2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065C4" w:rsidRPr="0020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разработки программ по повышению безопасности дорожного движения; </w:t>
      </w:r>
    </w:p>
    <w:p w:rsidR="002065C4" w:rsidRPr="002065C4" w:rsidRDefault="002065C4" w:rsidP="00861FD2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определения возможности движения транспортного средства, </w:t>
      </w:r>
      <w:r w:rsidR="00861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0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осуществляющего перевозки тяжеловесных и (или) крупногабаритных грузов, по автомобильной дороге; </w:t>
      </w:r>
    </w:p>
    <w:p w:rsidR="002065C4" w:rsidRPr="002065C4" w:rsidRDefault="00861FD2" w:rsidP="00861FD2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065C4" w:rsidRPr="0020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временного ограничения или прекращения движения транспортных средств по автомобильным дорогам; </w:t>
      </w:r>
    </w:p>
    <w:p w:rsidR="002065C4" w:rsidRPr="002065C4" w:rsidRDefault="00861FD2" w:rsidP="00861FD2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065C4" w:rsidRPr="0020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оценки эффективности использования новых технологий, материалов, машин и механизмов при реконструкции, капитальном ремонте, ремонте и содержании автомобильных дорог; </w:t>
      </w:r>
    </w:p>
    <w:p w:rsidR="002065C4" w:rsidRPr="002065C4" w:rsidRDefault="00861FD2" w:rsidP="00861FD2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065C4" w:rsidRPr="0020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формирования муниципального  реестра автомобильных дорог местного значения; </w:t>
      </w:r>
    </w:p>
    <w:p w:rsidR="002065C4" w:rsidRPr="002065C4" w:rsidRDefault="00861FD2" w:rsidP="00861FD2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065C4" w:rsidRPr="0020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иных целей, предусмотренных законодательством Российской Федерации, </w:t>
      </w:r>
    </w:p>
    <w:p w:rsidR="002065C4" w:rsidRPr="002065C4" w:rsidRDefault="002065C4" w:rsidP="00861FD2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муниципальными правовыми актами </w:t>
      </w:r>
      <w:r w:rsidR="00861FD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МО Путиловское сельское поселение</w:t>
      </w:r>
      <w:r w:rsidRPr="0020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065C4" w:rsidRPr="002065C4" w:rsidRDefault="002065C4" w:rsidP="00861FD2">
      <w:p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065C4" w:rsidRPr="002065C4" w:rsidRDefault="002065C4" w:rsidP="00861FD2">
      <w:p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1FD2" w:rsidRDefault="00861FD2" w:rsidP="00861FD2">
      <w:pPr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1FD2" w:rsidRDefault="00861FD2" w:rsidP="00861FD2">
      <w:pPr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1FD2" w:rsidRDefault="00861FD2" w:rsidP="00861FD2">
      <w:pPr>
        <w:spacing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65C4" w:rsidRPr="002065C4" w:rsidRDefault="002065C4" w:rsidP="00861FD2">
      <w:pPr>
        <w:spacing w:after="0" w:line="27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5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</w:p>
    <w:p w:rsidR="002065C4" w:rsidRPr="002065C4" w:rsidRDefault="002065C4" w:rsidP="00861FD2">
      <w:pPr>
        <w:spacing w:after="0" w:line="27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5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Порядку проведения оценки технического состояния </w:t>
      </w:r>
    </w:p>
    <w:p w:rsidR="002065C4" w:rsidRPr="002065C4" w:rsidRDefault="002065C4" w:rsidP="00861FD2">
      <w:pPr>
        <w:spacing w:after="0" w:line="27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5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автомобильных дорог </w:t>
      </w:r>
      <w:r w:rsidR="00861FD2" w:rsidRPr="00861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общего пользования </w:t>
      </w:r>
      <w:r w:rsidRPr="002065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местного значения </w:t>
      </w:r>
    </w:p>
    <w:p w:rsidR="002065C4" w:rsidRPr="002065C4" w:rsidRDefault="00861FD2" w:rsidP="00861FD2">
      <w:pPr>
        <w:spacing w:after="0" w:line="27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FD2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Путиловское сельское поселение</w:t>
      </w:r>
      <w:r w:rsidR="002065C4" w:rsidRPr="002065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2065C4" w:rsidRPr="002065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61FD2" w:rsidRDefault="00861FD2" w:rsidP="002065C4">
      <w:pPr>
        <w:spacing w:before="100" w:beforeAutospacing="1" w:after="100" w:afterAutospacing="1" w:line="27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61FD2" w:rsidRDefault="00861FD2" w:rsidP="002065C4">
      <w:pPr>
        <w:spacing w:before="100" w:beforeAutospacing="1" w:after="100" w:afterAutospacing="1" w:line="27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065C4" w:rsidRPr="002065C4" w:rsidRDefault="002065C4" w:rsidP="00861F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5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Виды диагностики автомобильных дорог</w:t>
      </w:r>
      <w:r w:rsidR="00861F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61FD2" w:rsidRPr="00861F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861F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бщего пользования </w:t>
      </w:r>
      <w:r w:rsidRPr="002065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местного значения</w:t>
      </w:r>
      <w:r w:rsidR="00861F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расположенных на территории МО Путиловское сельское поселение</w:t>
      </w:r>
      <w:r w:rsidRPr="0020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065C4" w:rsidRPr="002065C4" w:rsidRDefault="002065C4" w:rsidP="002065C4">
      <w:p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5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20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0"/>
        <w:gridCol w:w="2405"/>
        <w:gridCol w:w="2906"/>
        <w:gridCol w:w="3394"/>
      </w:tblGrid>
      <w:tr w:rsidR="002065C4" w:rsidRPr="002065C4" w:rsidTr="00861FD2">
        <w:trPr>
          <w:trHeight w:val="780"/>
        </w:trPr>
        <w:tc>
          <w:tcPr>
            <w:tcW w:w="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:rsidR="002065C4" w:rsidRPr="002065C4" w:rsidRDefault="002065C4" w:rsidP="00861FD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65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  <w:r w:rsidRPr="002065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065C4" w:rsidRPr="002065C4" w:rsidRDefault="002065C4" w:rsidP="00861FD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065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2065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/п</w:t>
            </w:r>
            <w:r w:rsidRPr="002065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:rsidR="002065C4" w:rsidRPr="002065C4" w:rsidRDefault="002065C4" w:rsidP="002065C4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65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диагностики</w:t>
            </w:r>
            <w:r w:rsidRPr="002065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9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:rsidR="002065C4" w:rsidRPr="002065C4" w:rsidRDefault="002065C4" w:rsidP="002065C4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65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Состав работ</w:t>
            </w:r>
            <w:r w:rsidRPr="002065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065C4" w:rsidRPr="002065C4" w:rsidRDefault="002065C4" w:rsidP="00861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65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Периодичность</w:t>
            </w:r>
            <w:r w:rsidRPr="002065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065C4" w:rsidRPr="002065C4" w:rsidRDefault="002065C4" w:rsidP="00861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65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проведения</w:t>
            </w:r>
            <w:r w:rsidRPr="002065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065C4" w:rsidRPr="002065C4" w:rsidRDefault="002065C4" w:rsidP="00861F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65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диагностики</w:t>
            </w:r>
            <w:r w:rsidRPr="002065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065C4" w:rsidRPr="002065C4" w:rsidTr="00EB5398">
        <w:trPr>
          <w:trHeight w:val="1720"/>
        </w:trPr>
        <w:tc>
          <w:tcPr>
            <w:tcW w:w="670" w:type="dxa"/>
            <w:tcBorders>
              <w:left w:val="single" w:sz="8" w:space="0" w:color="auto"/>
              <w:bottom w:val="single" w:sz="8" w:space="0" w:color="auto"/>
            </w:tcBorders>
            <w:hideMark/>
          </w:tcPr>
          <w:p w:rsidR="002065C4" w:rsidRPr="002065C4" w:rsidRDefault="002065C4" w:rsidP="00861FD2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5" w:type="dxa"/>
            <w:tcBorders>
              <w:left w:val="single" w:sz="8" w:space="0" w:color="auto"/>
              <w:bottom w:val="single" w:sz="8" w:space="0" w:color="auto"/>
            </w:tcBorders>
            <w:hideMark/>
          </w:tcPr>
          <w:p w:rsidR="002065C4" w:rsidRPr="002065C4" w:rsidRDefault="002065C4" w:rsidP="00861FD2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Первичная диагностика</w:t>
            </w:r>
          </w:p>
        </w:tc>
        <w:tc>
          <w:tcPr>
            <w:tcW w:w="2906" w:type="dxa"/>
            <w:tcBorders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:rsidR="002065C4" w:rsidRPr="002065C4" w:rsidRDefault="002065C4" w:rsidP="002065C4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Инструментальное и визуальное обследование по параметрам, влияющим на транспортно-эксплуатационные характеристики автомобильных дорог </w:t>
            </w:r>
          </w:p>
        </w:tc>
        <w:tc>
          <w:tcPr>
            <w:tcW w:w="33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065C4" w:rsidRPr="002065C4" w:rsidRDefault="002065C4" w:rsidP="00EB5398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3 – 5 лет</w:t>
            </w:r>
          </w:p>
        </w:tc>
      </w:tr>
      <w:tr w:rsidR="002065C4" w:rsidRPr="002065C4" w:rsidTr="00EB5398">
        <w:tc>
          <w:tcPr>
            <w:tcW w:w="670" w:type="dxa"/>
            <w:tcBorders>
              <w:left w:val="single" w:sz="8" w:space="0" w:color="auto"/>
              <w:bottom w:val="single" w:sz="8" w:space="0" w:color="auto"/>
            </w:tcBorders>
            <w:hideMark/>
          </w:tcPr>
          <w:p w:rsidR="002065C4" w:rsidRPr="002065C4" w:rsidRDefault="002065C4" w:rsidP="00861FD2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5" w:type="dxa"/>
            <w:tcBorders>
              <w:left w:val="single" w:sz="8" w:space="0" w:color="auto"/>
              <w:bottom w:val="single" w:sz="8" w:space="0" w:color="auto"/>
            </w:tcBorders>
            <w:hideMark/>
          </w:tcPr>
          <w:p w:rsidR="002065C4" w:rsidRPr="002065C4" w:rsidRDefault="002065C4" w:rsidP="00861FD2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Повторная диагностика</w:t>
            </w:r>
          </w:p>
        </w:tc>
        <w:tc>
          <w:tcPr>
            <w:tcW w:w="2906" w:type="dxa"/>
            <w:tcBorders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:rsidR="002065C4" w:rsidRPr="002065C4" w:rsidRDefault="002065C4" w:rsidP="002065C4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Инструментальное и визуальное обследование с выборочным количеством параметров, влияющих на транспортно-эксплуатационные характеристики автомобильных дорог </w:t>
            </w:r>
          </w:p>
        </w:tc>
        <w:tc>
          <w:tcPr>
            <w:tcW w:w="33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065C4" w:rsidRPr="002065C4" w:rsidRDefault="002065C4" w:rsidP="00EB5398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год</w:t>
            </w:r>
          </w:p>
        </w:tc>
      </w:tr>
      <w:tr w:rsidR="002065C4" w:rsidRPr="002065C4" w:rsidTr="00EB5398">
        <w:trPr>
          <w:trHeight w:val="2007"/>
        </w:trPr>
        <w:tc>
          <w:tcPr>
            <w:tcW w:w="670" w:type="dxa"/>
            <w:tcBorders>
              <w:left w:val="single" w:sz="8" w:space="0" w:color="auto"/>
              <w:bottom w:val="single" w:sz="8" w:space="0" w:color="auto"/>
            </w:tcBorders>
            <w:hideMark/>
          </w:tcPr>
          <w:p w:rsidR="002065C4" w:rsidRPr="002065C4" w:rsidRDefault="002065C4" w:rsidP="00861FD2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5" w:type="dxa"/>
            <w:tcBorders>
              <w:left w:val="single" w:sz="8" w:space="0" w:color="auto"/>
              <w:bottom w:val="single" w:sz="8" w:space="0" w:color="auto"/>
            </w:tcBorders>
            <w:hideMark/>
          </w:tcPr>
          <w:p w:rsidR="002065C4" w:rsidRPr="002065C4" w:rsidRDefault="002065C4" w:rsidP="00861FD2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Приемочная диагностика</w:t>
            </w:r>
          </w:p>
        </w:tc>
        <w:tc>
          <w:tcPr>
            <w:tcW w:w="2906" w:type="dxa"/>
            <w:tcBorders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:rsidR="002065C4" w:rsidRPr="002065C4" w:rsidRDefault="002065C4" w:rsidP="002065C4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Инструментальное и визуальное обследование по параметрам, влияющим на транспортно-эксплуатационные характеристики автомобильных дорог </w:t>
            </w:r>
          </w:p>
        </w:tc>
        <w:tc>
          <w:tcPr>
            <w:tcW w:w="33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065C4" w:rsidRPr="002065C4" w:rsidRDefault="002065C4" w:rsidP="00EB5398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вводе автомобильной дороги (участков дороги) в эксплуатацию после строительства, реконструкции или капитального ремонта</w:t>
            </w:r>
          </w:p>
        </w:tc>
      </w:tr>
      <w:tr w:rsidR="002065C4" w:rsidRPr="002065C4" w:rsidTr="00EB5398">
        <w:trPr>
          <w:trHeight w:val="2475"/>
        </w:trPr>
        <w:tc>
          <w:tcPr>
            <w:tcW w:w="670" w:type="dxa"/>
            <w:tcBorders>
              <w:left w:val="single" w:sz="8" w:space="0" w:color="auto"/>
              <w:bottom w:val="single" w:sz="8" w:space="0" w:color="auto"/>
            </w:tcBorders>
            <w:hideMark/>
          </w:tcPr>
          <w:p w:rsidR="002065C4" w:rsidRPr="002065C4" w:rsidRDefault="002065C4" w:rsidP="00861FD2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5" w:type="dxa"/>
            <w:tcBorders>
              <w:left w:val="single" w:sz="8" w:space="0" w:color="auto"/>
              <w:bottom w:val="single" w:sz="8" w:space="0" w:color="auto"/>
            </w:tcBorders>
            <w:hideMark/>
          </w:tcPr>
          <w:p w:rsidR="002065C4" w:rsidRPr="002065C4" w:rsidRDefault="002065C4" w:rsidP="00861FD2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Специализированная диагностика</w:t>
            </w:r>
          </w:p>
        </w:tc>
        <w:tc>
          <w:tcPr>
            <w:tcW w:w="2906" w:type="dxa"/>
            <w:tcBorders>
              <w:left w:val="single" w:sz="8" w:space="0" w:color="auto"/>
              <w:bottom w:val="single" w:sz="8" w:space="0" w:color="auto"/>
            </w:tcBorders>
            <w:hideMark/>
          </w:tcPr>
          <w:p w:rsidR="002065C4" w:rsidRPr="002065C4" w:rsidRDefault="002065C4" w:rsidP="00861FD2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Детальное инструментальное и визуальное обследование автомобильных дорог или участков автомобильных дорог по заданному числу параметров с использованием элементов изыскательских работ </w:t>
            </w:r>
          </w:p>
        </w:tc>
        <w:tc>
          <w:tcPr>
            <w:tcW w:w="33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065C4" w:rsidRPr="002065C4" w:rsidRDefault="002065C4" w:rsidP="00EB5398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определении возможности движения транспортного средства, осуществляющего перевозки тяжеловесных и (или) крупногабаритных грузов по автомобильной дороге, а также в иных случаях, когда необходимо выявление причин снижения параметров и характеристик </w:t>
            </w:r>
            <w:proofErr w:type="gramStart"/>
            <w:r w:rsidRPr="00206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элементов</w:t>
            </w:r>
            <w:proofErr w:type="gramEnd"/>
            <w:r w:rsidRPr="00206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автомобильных дорог</w:t>
            </w:r>
          </w:p>
        </w:tc>
      </w:tr>
    </w:tbl>
    <w:p w:rsidR="00EB5398" w:rsidRDefault="00EB5398" w:rsidP="00861FD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5398" w:rsidRDefault="00EB5398" w:rsidP="00861FD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5398" w:rsidRDefault="00EB5398" w:rsidP="00861FD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5398" w:rsidRDefault="00EB5398" w:rsidP="00861FD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1FD2" w:rsidRPr="0036044D" w:rsidRDefault="00861FD2" w:rsidP="00861FD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44D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</w:p>
    <w:p w:rsidR="00861FD2" w:rsidRPr="002065C4" w:rsidRDefault="00861FD2" w:rsidP="00861FD2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</w:t>
      </w:r>
      <w:r w:rsidRPr="0036044D">
        <w:rPr>
          <w:rFonts w:ascii="Times New Roman" w:eastAsia="Times New Roman" w:hAnsi="Times New Roman" w:cs="Times New Roman"/>
          <w:lang w:eastAsia="ru-RU"/>
        </w:rPr>
        <w:t xml:space="preserve">остановлением </w:t>
      </w:r>
      <w:r w:rsidRPr="002065C4">
        <w:rPr>
          <w:rFonts w:ascii="Times New Roman" w:eastAsia="Times New Roman" w:hAnsi="Times New Roman" w:cs="Times New Roman"/>
          <w:lang w:eastAsia="ru-RU"/>
        </w:rPr>
        <w:t>администрации</w:t>
      </w:r>
    </w:p>
    <w:p w:rsidR="00861FD2" w:rsidRPr="002065C4" w:rsidRDefault="00861FD2" w:rsidP="00861FD2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2065C4">
        <w:rPr>
          <w:rFonts w:ascii="Times New Roman" w:eastAsia="Times New Roman" w:hAnsi="Times New Roman" w:cs="Times New Roman"/>
          <w:lang w:eastAsia="ru-RU"/>
        </w:rPr>
        <w:t>                                           </w:t>
      </w:r>
      <w:r>
        <w:rPr>
          <w:rFonts w:ascii="Times New Roman" w:eastAsia="Times New Roman" w:hAnsi="Times New Roman" w:cs="Times New Roman"/>
          <w:lang w:eastAsia="ru-RU"/>
        </w:rPr>
        <w:t>                            МО Путиловское сельское пос</w:t>
      </w:r>
      <w:r w:rsidRPr="0036044D">
        <w:rPr>
          <w:rFonts w:ascii="Times New Roman" w:eastAsia="Times New Roman" w:hAnsi="Times New Roman" w:cs="Times New Roman"/>
          <w:lang w:eastAsia="ru-RU"/>
        </w:rPr>
        <w:t>е</w:t>
      </w:r>
      <w:r>
        <w:rPr>
          <w:rFonts w:ascii="Times New Roman" w:eastAsia="Times New Roman" w:hAnsi="Times New Roman" w:cs="Times New Roman"/>
          <w:lang w:eastAsia="ru-RU"/>
        </w:rPr>
        <w:t>ле</w:t>
      </w:r>
      <w:r w:rsidRPr="0036044D">
        <w:rPr>
          <w:rFonts w:ascii="Times New Roman" w:eastAsia="Times New Roman" w:hAnsi="Times New Roman" w:cs="Times New Roman"/>
          <w:lang w:eastAsia="ru-RU"/>
        </w:rPr>
        <w:t>ние</w:t>
      </w:r>
    </w:p>
    <w:p w:rsidR="00861FD2" w:rsidRPr="0036044D" w:rsidRDefault="00861FD2" w:rsidP="00861FD2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2065C4">
        <w:rPr>
          <w:rFonts w:ascii="Times New Roman" w:eastAsia="Times New Roman" w:hAnsi="Times New Roman" w:cs="Times New Roman"/>
          <w:lang w:eastAsia="ru-RU"/>
        </w:rPr>
        <w:t xml:space="preserve">                                                            от </w:t>
      </w:r>
      <w:r w:rsidR="00EB5398">
        <w:rPr>
          <w:rFonts w:ascii="Times New Roman" w:eastAsia="Times New Roman" w:hAnsi="Times New Roman" w:cs="Times New Roman"/>
          <w:lang w:eastAsia="ru-RU"/>
        </w:rPr>
        <w:t xml:space="preserve">18 мая </w:t>
      </w:r>
      <w:r w:rsidRPr="002065C4">
        <w:rPr>
          <w:rFonts w:ascii="Times New Roman" w:eastAsia="Times New Roman" w:hAnsi="Times New Roman" w:cs="Times New Roman"/>
          <w:lang w:eastAsia="ru-RU"/>
        </w:rPr>
        <w:t>201</w:t>
      </w:r>
      <w:r w:rsidR="00EB5398">
        <w:rPr>
          <w:rFonts w:ascii="Times New Roman" w:eastAsia="Times New Roman" w:hAnsi="Times New Roman" w:cs="Times New Roman"/>
          <w:lang w:eastAsia="ru-RU"/>
        </w:rPr>
        <w:t>7 № 101</w:t>
      </w:r>
      <w:r w:rsidRPr="002065C4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861FD2" w:rsidRPr="002065C4" w:rsidRDefault="00861FD2" w:rsidP="00861FD2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36044D">
        <w:rPr>
          <w:rFonts w:ascii="Times New Roman" w:eastAsia="Times New Roman" w:hAnsi="Times New Roman" w:cs="Times New Roman"/>
          <w:lang w:eastAsia="ru-RU"/>
        </w:rPr>
        <w:t>(</w:t>
      </w:r>
      <w:r w:rsidRPr="002065C4">
        <w:rPr>
          <w:rFonts w:ascii="Times New Roman" w:eastAsia="Times New Roman" w:hAnsi="Times New Roman" w:cs="Times New Roman"/>
          <w:lang w:eastAsia="ru-RU"/>
        </w:rPr>
        <w:t>Приложение 1</w:t>
      </w:r>
      <w:r w:rsidRPr="0036044D">
        <w:rPr>
          <w:rFonts w:ascii="Times New Roman" w:eastAsia="Times New Roman" w:hAnsi="Times New Roman" w:cs="Times New Roman"/>
          <w:lang w:eastAsia="ru-RU"/>
        </w:rPr>
        <w:t>)</w:t>
      </w:r>
    </w:p>
    <w:p w:rsidR="000B6DA8" w:rsidRDefault="000B6DA8">
      <w:pPr>
        <w:rPr>
          <w:rFonts w:ascii="Times New Roman" w:hAnsi="Times New Roman" w:cs="Times New Roman"/>
          <w:sz w:val="28"/>
          <w:szCs w:val="28"/>
        </w:rPr>
      </w:pPr>
    </w:p>
    <w:p w:rsidR="00861FD2" w:rsidRDefault="00861FD2">
      <w:pPr>
        <w:rPr>
          <w:rFonts w:ascii="Times New Roman" w:hAnsi="Times New Roman" w:cs="Times New Roman"/>
          <w:sz w:val="28"/>
          <w:szCs w:val="28"/>
        </w:rPr>
      </w:pPr>
    </w:p>
    <w:p w:rsidR="00861FD2" w:rsidRDefault="00861FD2" w:rsidP="00861FD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1F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Состав комиссии по оценке технического состояния автомобильных дорог общего пользования местного значения, расположенных на территории муниципального образования Путиловское сельское поселение Кировского муниципального района Ленинградской области.</w:t>
      </w:r>
    </w:p>
    <w:p w:rsidR="00861FD2" w:rsidRDefault="00861FD2" w:rsidP="00861FD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61FD2" w:rsidRDefault="00861FD2" w:rsidP="00861FD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61FD2" w:rsidRDefault="00861FD2" w:rsidP="00861FD2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Председатель комиссии: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794"/>
        <w:gridCol w:w="5493"/>
      </w:tblGrid>
      <w:tr w:rsidR="00EB5398" w:rsidRPr="00EB5398" w:rsidTr="00F41BFA">
        <w:trPr>
          <w:trHeight w:val="898"/>
        </w:trPr>
        <w:tc>
          <w:tcPr>
            <w:tcW w:w="3794" w:type="dxa"/>
            <w:shd w:val="clear" w:color="auto" w:fill="auto"/>
          </w:tcPr>
          <w:p w:rsidR="00EB5398" w:rsidRPr="00EB5398" w:rsidRDefault="00EB5398" w:rsidP="00EB5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B53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Егорихин В.И.                                   </w:t>
            </w:r>
          </w:p>
        </w:tc>
        <w:tc>
          <w:tcPr>
            <w:tcW w:w="5493" w:type="dxa"/>
            <w:shd w:val="clear" w:color="auto" w:fill="auto"/>
          </w:tcPr>
          <w:p w:rsidR="00EB5398" w:rsidRPr="00EB5398" w:rsidRDefault="00EB5398" w:rsidP="00EB5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B53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глава администрации МО Путиловское сельское поселение</w:t>
            </w:r>
          </w:p>
        </w:tc>
      </w:tr>
    </w:tbl>
    <w:p w:rsidR="00EB5398" w:rsidRDefault="00EB5398" w:rsidP="00861FD2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61FD2" w:rsidRDefault="00861FD2" w:rsidP="00861FD2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Секретарь комиссии: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794"/>
        <w:gridCol w:w="5493"/>
      </w:tblGrid>
      <w:tr w:rsidR="00EB5398" w:rsidRPr="00EB5398" w:rsidTr="00F41BFA">
        <w:trPr>
          <w:trHeight w:val="1124"/>
        </w:trPr>
        <w:tc>
          <w:tcPr>
            <w:tcW w:w="3794" w:type="dxa"/>
            <w:shd w:val="clear" w:color="auto" w:fill="auto"/>
          </w:tcPr>
          <w:p w:rsidR="00EB5398" w:rsidRPr="00EB5398" w:rsidRDefault="00EB5398" w:rsidP="00EB5398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B53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Дедкова О.Н.</w:t>
            </w:r>
          </w:p>
        </w:tc>
        <w:tc>
          <w:tcPr>
            <w:tcW w:w="5493" w:type="dxa"/>
            <w:shd w:val="clear" w:color="auto" w:fill="auto"/>
          </w:tcPr>
          <w:p w:rsidR="00EB5398" w:rsidRPr="00EB5398" w:rsidRDefault="00D136D8" w:rsidP="00EB5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</w:t>
            </w:r>
            <w:r w:rsidR="00EB5398" w:rsidRPr="00EB53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пециалист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по ЖКХ</w:t>
            </w:r>
            <w:r w:rsidR="00EB5398" w:rsidRPr="00EB53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администрации МО Путиловское сельское поселение</w:t>
            </w:r>
          </w:p>
        </w:tc>
      </w:tr>
    </w:tbl>
    <w:p w:rsidR="00EB5398" w:rsidRDefault="00EB5398" w:rsidP="00861FD2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61FD2" w:rsidRDefault="00861FD2" w:rsidP="00861FD2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Члены комиссии: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794"/>
        <w:gridCol w:w="5493"/>
      </w:tblGrid>
      <w:tr w:rsidR="00EB5398" w:rsidRPr="00EB5398" w:rsidTr="00F41BFA">
        <w:trPr>
          <w:trHeight w:val="1124"/>
        </w:trPr>
        <w:tc>
          <w:tcPr>
            <w:tcW w:w="3794" w:type="dxa"/>
            <w:shd w:val="clear" w:color="auto" w:fill="auto"/>
          </w:tcPr>
          <w:p w:rsidR="00EB5398" w:rsidRPr="00EB5398" w:rsidRDefault="00EB5398" w:rsidP="00EB5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B53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Безносюк Е.Л.</w:t>
            </w:r>
          </w:p>
        </w:tc>
        <w:tc>
          <w:tcPr>
            <w:tcW w:w="5493" w:type="dxa"/>
            <w:shd w:val="clear" w:color="auto" w:fill="auto"/>
          </w:tcPr>
          <w:p w:rsidR="00EB5398" w:rsidRPr="00EB5398" w:rsidRDefault="00EB5398" w:rsidP="00EB5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B53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депутат МО Путиловское сельское поселение</w:t>
            </w:r>
          </w:p>
        </w:tc>
      </w:tr>
      <w:tr w:rsidR="00EB5398" w:rsidRPr="00FA18AC" w:rsidTr="00EB5398">
        <w:trPr>
          <w:trHeight w:val="1124"/>
        </w:trPr>
        <w:tc>
          <w:tcPr>
            <w:tcW w:w="3794" w:type="dxa"/>
            <w:shd w:val="clear" w:color="auto" w:fill="auto"/>
          </w:tcPr>
          <w:p w:rsidR="00EB5398" w:rsidRDefault="00EB5398" w:rsidP="00EB5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B53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Савченко И.И. </w:t>
            </w:r>
          </w:p>
          <w:p w:rsidR="00EB5398" w:rsidRDefault="00EB5398" w:rsidP="00EB5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EB5398" w:rsidRDefault="00EB5398" w:rsidP="00EB5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EB5398" w:rsidRPr="00EB5398" w:rsidRDefault="00EB5398" w:rsidP="00EB5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Жилина Е.В.</w:t>
            </w:r>
          </w:p>
        </w:tc>
        <w:tc>
          <w:tcPr>
            <w:tcW w:w="5493" w:type="dxa"/>
            <w:shd w:val="clear" w:color="auto" w:fill="auto"/>
          </w:tcPr>
          <w:p w:rsidR="00EB5398" w:rsidRDefault="00EB5398" w:rsidP="00EB5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директор МУП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Путилово</w:t>
            </w:r>
            <w:r w:rsidR="00D136D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жилкомхоз</w:t>
            </w:r>
            <w:proofErr w:type="spellEnd"/>
            <w:r w:rsidRPr="00EB53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  <w:p w:rsidR="00EB5398" w:rsidRDefault="00EB5398" w:rsidP="00EB5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EB5398" w:rsidRDefault="00EB5398" w:rsidP="00EB5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EB5398" w:rsidRPr="00EB5398" w:rsidRDefault="00EB5398" w:rsidP="00EB5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специалист-землеустроитель </w:t>
            </w:r>
            <w:r w:rsidRPr="00EB53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администрации МО Путиловское сельское поселение</w:t>
            </w:r>
          </w:p>
        </w:tc>
      </w:tr>
    </w:tbl>
    <w:p w:rsidR="00EB5398" w:rsidRPr="00861FD2" w:rsidRDefault="00EB5398" w:rsidP="00861F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EB5398" w:rsidRPr="00861FD2" w:rsidSect="00EB5398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xo 2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3E5"/>
    <w:rsid w:val="000B6DA8"/>
    <w:rsid w:val="002065C4"/>
    <w:rsid w:val="002A43E5"/>
    <w:rsid w:val="0036044D"/>
    <w:rsid w:val="00561280"/>
    <w:rsid w:val="00735902"/>
    <w:rsid w:val="00861FD2"/>
    <w:rsid w:val="00D101B3"/>
    <w:rsid w:val="00D136D8"/>
    <w:rsid w:val="00D970CB"/>
    <w:rsid w:val="00EB5398"/>
    <w:rsid w:val="00EE7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F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65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65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F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65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65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91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64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9932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430480">
                  <w:marLeft w:val="39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203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130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6</Pages>
  <Words>1764</Words>
  <Characters>10061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natasha</cp:lastModifiedBy>
  <cp:revision>5</cp:revision>
  <cp:lastPrinted>2017-05-18T07:04:00Z</cp:lastPrinted>
  <dcterms:created xsi:type="dcterms:W3CDTF">2017-05-17T13:56:00Z</dcterms:created>
  <dcterms:modified xsi:type="dcterms:W3CDTF">2017-05-18T07:05:00Z</dcterms:modified>
</cp:coreProperties>
</file>