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8E" w:rsidRDefault="008C668E" w:rsidP="008C668E">
      <w:pPr>
        <w:spacing w:line="360" w:lineRule="auto"/>
        <w:jc w:val="center"/>
        <w:rPr>
          <w:b/>
          <w:color w:val="auto"/>
          <w:sz w:val="28"/>
          <w:szCs w:val="28"/>
        </w:rPr>
      </w:pPr>
      <w:bookmarkStart w:id="0" w:name="_GoBack"/>
      <w:r>
        <w:rPr>
          <w:b/>
          <w:color w:val="auto"/>
          <w:sz w:val="28"/>
          <w:szCs w:val="28"/>
        </w:rPr>
        <w:t>В 2025 году Отделение СФР по СПб и ЛО увеличило денежную компенсацию расходов на содержание собак-проводников</w:t>
      </w:r>
    </w:p>
    <w:bookmarkEnd w:id="0"/>
    <w:p w:rsidR="008C668E" w:rsidRDefault="008C668E" w:rsidP="008C668E">
      <w:pPr>
        <w:spacing w:line="360" w:lineRule="auto"/>
        <w:jc w:val="center"/>
        <w:rPr>
          <w:color w:val="auto"/>
          <w:sz w:val="28"/>
          <w:szCs w:val="28"/>
        </w:rPr>
      </w:pP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 xml:space="preserve">Региональное Отделение </w:t>
      </w:r>
      <w:proofErr w:type="spellStart"/>
      <w:r w:rsidRPr="008C668E">
        <w:rPr>
          <w:color w:val="auto"/>
          <w:sz w:val="28"/>
          <w:szCs w:val="28"/>
        </w:rPr>
        <w:t>Соцфонда</w:t>
      </w:r>
      <w:proofErr w:type="spellEnd"/>
      <w:r w:rsidRPr="008C668E">
        <w:rPr>
          <w:color w:val="auto"/>
          <w:sz w:val="28"/>
          <w:szCs w:val="28"/>
        </w:rPr>
        <w:t xml:space="preserve"> проиндексировало пособие, выплачиваемое людям с инвалидностью по зрению, имеющим право на обеспечение ТСР. Право получить собаку-проводника есть у людей с инвалидностью I группы, в чьей индивидуальной программе реабилитации и </w:t>
      </w:r>
      <w:proofErr w:type="spellStart"/>
      <w:r w:rsidRPr="008C668E">
        <w:rPr>
          <w:color w:val="auto"/>
          <w:sz w:val="28"/>
          <w:szCs w:val="28"/>
        </w:rPr>
        <w:t>абилитации</w:t>
      </w:r>
      <w:proofErr w:type="spellEnd"/>
      <w:r w:rsidRPr="008C668E">
        <w:rPr>
          <w:color w:val="auto"/>
          <w:sz w:val="28"/>
          <w:szCs w:val="28"/>
        </w:rPr>
        <w:t xml:space="preserve"> прописана необходимость данной помощи.</w:t>
      </w: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>В 2024 году такой мерой поддержки воспользовались 47 жителей Санкт-Петербурга и Ленинградской области. Имея в доме понимающего помощника и верного друга, раз в год они получают денежную компенсацию расходов на содержание и ветеринарное обслуживание собаки-проводника. С учетом индексации 2025 года она составляет 37 832 руб. 52 коп.</w:t>
      </w: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>«Появление в моей жизни Кокоса, так зовут моего помощника, очень сильно облегчило мне жизнь, дало свободу передвижения. Теперь я могу в любой момент сходить в магазин, аптеку или просто пойти погулять. Кроме того, это настоящий друг, член семьи, за которого я чувствую полную ответственность, как и он за меня», – говорит житель Ленобласти Александр Никифоров.</w:t>
      </w: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>Лабрадор по кличке Кокос – его первая собака-проводник. Они вместе уже два года, с тех пор как познакомились в подмосковном собачьем питомнике «</w:t>
      </w:r>
      <w:proofErr w:type="spellStart"/>
      <w:r w:rsidRPr="008C668E">
        <w:rPr>
          <w:color w:val="auto"/>
          <w:sz w:val="28"/>
          <w:szCs w:val="28"/>
        </w:rPr>
        <w:t>Купавна</w:t>
      </w:r>
      <w:proofErr w:type="spellEnd"/>
      <w:r w:rsidRPr="008C668E">
        <w:rPr>
          <w:color w:val="auto"/>
          <w:sz w:val="28"/>
          <w:szCs w:val="28"/>
        </w:rPr>
        <w:t xml:space="preserve">». Это единственная в России лицензированная школа собак-проводников, где четвероногих обучают всем тонкостям помощи незрячим людям, развивают умение игнорировать все отвлекающие факторы и сосредотачиваться исключительно на потребностях их владельцев. На подготовку уходит не менее года. </w:t>
      </w: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 xml:space="preserve">Александр сам приехал за собакой в Подмосковье и пробыл там две недели: учился правильно отдавать команды, общаться с новым другом. Собака тоже привыкала к человеку – совместимость характеров важна не только в человеческом общении. Дорогу до питомника и обратно, </w:t>
      </w:r>
      <w:r w:rsidRPr="008C668E">
        <w:rPr>
          <w:color w:val="auto"/>
          <w:sz w:val="28"/>
          <w:szCs w:val="28"/>
        </w:rPr>
        <w:lastRenderedPageBreak/>
        <w:t xml:space="preserve">проживание, а также стоимость собаки оплатило Отделение </w:t>
      </w:r>
      <w:proofErr w:type="spellStart"/>
      <w:r w:rsidRPr="008C668E">
        <w:rPr>
          <w:color w:val="auto"/>
          <w:sz w:val="28"/>
          <w:szCs w:val="28"/>
        </w:rPr>
        <w:t>Соцфонда</w:t>
      </w:r>
      <w:proofErr w:type="spellEnd"/>
      <w:r w:rsidRPr="008C668E">
        <w:rPr>
          <w:color w:val="auto"/>
          <w:sz w:val="28"/>
          <w:szCs w:val="28"/>
        </w:rPr>
        <w:t xml:space="preserve"> по Санкт-Петербургу и Ленинградской области.  </w:t>
      </w: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 xml:space="preserve">«Готовят собак в этой школе очень качественно. Кокос блестяще тренирован, все знает, все умеет. Единственно, что ему пришлось доучить – запомнить мой обычный маршрут по местам, куда я обычно хожу и где гуляю», – рассказал хозяин пса. </w:t>
      </w: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>Для того</w:t>
      </w:r>
      <w:proofErr w:type="gramStart"/>
      <w:r w:rsidRPr="008C668E">
        <w:rPr>
          <w:color w:val="auto"/>
          <w:sz w:val="28"/>
          <w:szCs w:val="28"/>
        </w:rPr>
        <w:t>,</w:t>
      </w:r>
      <w:proofErr w:type="gramEnd"/>
      <w:r w:rsidRPr="008C668E">
        <w:rPr>
          <w:color w:val="auto"/>
          <w:sz w:val="28"/>
          <w:szCs w:val="28"/>
        </w:rPr>
        <w:t xml:space="preserve"> чтобы получить четвероногого помощника, необходимо обратиться в региональное Отделение Социального фонда. Понадобится паспорт и программа реабилитации и </w:t>
      </w:r>
      <w:proofErr w:type="spellStart"/>
      <w:r w:rsidRPr="008C668E">
        <w:rPr>
          <w:color w:val="auto"/>
          <w:sz w:val="28"/>
          <w:szCs w:val="28"/>
        </w:rPr>
        <w:t>абилитации</w:t>
      </w:r>
      <w:proofErr w:type="spellEnd"/>
      <w:r w:rsidRPr="008C668E">
        <w:rPr>
          <w:color w:val="auto"/>
          <w:sz w:val="28"/>
          <w:szCs w:val="28"/>
        </w:rPr>
        <w:t xml:space="preserve">, где зафиксирована необходимость в собаке. Во время визита заявитель и его сопровождающий заполняет необходимые документы, включая специальную анкету, согласно </w:t>
      </w:r>
      <w:proofErr w:type="gramStart"/>
      <w:r w:rsidRPr="008C668E">
        <w:rPr>
          <w:color w:val="auto"/>
          <w:sz w:val="28"/>
          <w:szCs w:val="28"/>
        </w:rPr>
        <w:t>данным</w:t>
      </w:r>
      <w:proofErr w:type="gramEnd"/>
      <w:r w:rsidRPr="008C668E">
        <w:rPr>
          <w:color w:val="auto"/>
          <w:sz w:val="28"/>
          <w:szCs w:val="28"/>
        </w:rPr>
        <w:t xml:space="preserve"> которой собаку подберут с учетом возраста, физических параметров и даже характера будущего хозяина.</w:t>
      </w:r>
    </w:p>
    <w:p w:rsidR="008C668E" w:rsidRPr="008C668E" w:rsidRDefault="008C668E" w:rsidP="008C668E">
      <w:pPr>
        <w:spacing w:line="360" w:lineRule="auto"/>
        <w:jc w:val="both"/>
        <w:rPr>
          <w:color w:val="auto"/>
          <w:sz w:val="28"/>
          <w:szCs w:val="28"/>
        </w:rPr>
      </w:pP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 xml:space="preserve">В 2024-2025 году с заявлением на получение собаки-проводника в Отделение </w:t>
      </w:r>
      <w:proofErr w:type="spellStart"/>
      <w:r w:rsidRPr="008C668E">
        <w:rPr>
          <w:color w:val="auto"/>
          <w:sz w:val="28"/>
          <w:szCs w:val="28"/>
        </w:rPr>
        <w:t>Соцфонда</w:t>
      </w:r>
      <w:proofErr w:type="spellEnd"/>
      <w:r w:rsidRPr="008C668E">
        <w:rPr>
          <w:color w:val="auto"/>
          <w:sz w:val="28"/>
          <w:szCs w:val="28"/>
        </w:rPr>
        <w:t xml:space="preserve"> по Санкт-Петербургу и Ленинградской области обратилось 7 человек.  В 2025 году контракт на оказание услуг по обеспечение инвалидов собаками-проводниками с комплектом снаряжения заключен с Общероссийской общественной организацией инвалидов «Всероссийское ордена Трудового Красного Знамени общество слепых».</w:t>
      </w:r>
    </w:p>
    <w:p w:rsidR="008C668E" w:rsidRPr="008C668E" w:rsidRDefault="008C668E" w:rsidP="008C668E">
      <w:pPr>
        <w:spacing w:line="360" w:lineRule="auto"/>
        <w:jc w:val="both"/>
        <w:rPr>
          <w:color w:val="auto"/>
          <w:sz w:val="28"/>
          <w:szCs w:val="28"/>
        </w:rPr>
      </w:pP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t>В случае утраты собаки-проводника или потери ею каче</w:t>
      </w:r>
      <w:proofErr w:type="gramStart"/>
      <w:r w:rsidRPr="008C668E">
        <w:rPr>
          <w:color w:val="auto"/>
          <w:sz w:val="28"/>
          <w:szCs w:val="28"/>
        </w:rPr>
        <w:t>ств пр</w:t>
      </w:r>
      <w:proofErr w:type="gramEnd"/>
      <w:r w:rsidRPr="008C668E">
        <w:rPr>
          <w:color w:val="auto"/>
          <w:sz w:val="28"/>
          <w:szCs w:val="28"/>
        </w:rPr>
        <w:t>оводника инвалиду осуществляется предоставление другой собаки-проводника. Прежняя собака, переданная отобранной организацией инвалиду в безвозмездное пользование, потерявшая качества проводника, по желанию инвалида передается уполномоченным органом в собственность инвалида.</w:t>
      </w: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8C668E">
        <w:rPr>
          <w:color w:val="auto"/>
          <w:sz w:val="28"/>
          <w:szCs w:val="28"/>
        </w:rPr>
        <w:lastRenderedPageBreak/>
        <w:t>Подробнее об этом и других технических средствах реабилитации можно узнать в разделе «Гражданам» на официальном сайте Социального фонда: https://sfr.gov.ru/grazhdanam/invalidam/tsr/ и по телефону единого консультационного центра: 8-800-100-00-01 (звонок бесплатный).</w:t>
      </w:r>
    </w:p>
    <w:p w:rsid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8C668E" w:rsidRPr="008C668E" w:rsidRDefault="008C668E" w:rsidP="008C668E">
      <w:pPr>
        <w:spacing w:line="360" w:lineRule="auto"/>
        <w:ind w:firstLine="720"/>
        <w:jc w:val="right"/>
        <w:rPr>
          <w:rFonts w:cs="Times New Roman"/>
          <w:color w:val="auto"/>
        </w:rPr>
      </w:pPr>
      <w:r w:rsidRPr="008C668E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8C668E" w:rsidRPr="008C668E" w:rsidRDefault="008C668E" w:rsidP="008C668E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31674B" w:rsidRDefault="0031674B"/>
    <w:sectPr w:rsidR="00316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68E"/>
    <w:rsid w:val="0031674B"/>
    <w:rsid w:val="008C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8E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8E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2025-03-04T08:00:00Z</dcterms:created>
  <dcterms:modified xsi:type="dcterms:W3CDTF">2025-03-04T08:05:00Z</dcterms:modified>
</cp:coreProperties>
</file>