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6E" w:rsidRPr="00C1026E" w:rsidRDefault="00C1026E" w:rsidP="00C1026E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8"/>
          <w:kern w:val="36"/>
          <w:sz w:val="28"/>
          <w:szCs w:val="28"/>
          <w:lang w:eastAsia="ru-RU"/>
        </w:rPr>
      </w:pPr>
      <w:r w:rsidRPr="00C1026E">
        <w:rPr>
          <w:rFonts w:ascii="Times New Roman" w:eastAsia="Times New Roman" w:hAnsi="Times New Roman" w:cs="Times New Roman"/>
          <w:b/>
          <w:bCs/>
          <w:spacing w:val="-8"/>
          <w:kern w:val="36"/>
          <w:sz w:val="28"/>
          <w:szCs w:val="28"/>
          <w:lang w:eastAsia="ru-RU"/>
        </w:rPr>
        <w:t>Как вырастет размер пенсии работающих пенсионеров в январе 2025 года</w:t>
      </w:r>
      <w:r>
        <w:rPr>
          <w:rFonts w:ascii="Times New Roman" w:eastAsia="Times New Roman" w:hAnsi="Times New Roman" w:cs="Times New Roman"/>
          <w:b/>
          <w:bCs/>
          <w:spacing w:val="-8"/>
          <w:kern w:val="36"/>
          <w:sz w:val="28"/>
          <w:szCs w:val="28"/>
          <w:lang w:eastAsia="ru-RU"/>
        </w:rPr>
        <w:t>.</w:t>
      </w:r>
    </w:p>
    <w:p w:rsidR="00C1026E" w:rsidRPr="00C1026E" w:rsidRDefault="00C1026E" w:rsidP="00C102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Начиная со следующего года Социальный фонд </w:t>
      </w:r>
      <w:proofErr w:type="gramStart"/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России</w:t>
      </w:r>
      <w:proofErr w:type="gramEnd"/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начнет индексировать размер пенсий работающим пенсионерам. Это значит, что повышение будет обеспечено всем получателям пенсий независимо от наличия у них оплачиваемой работы. Однако рост выплат будет разным у тех, кто продолжает трудиться, и у тех, кто уже уволился.</w:t>
      </w:r>
    </w:p>
    <w:p w:rsidR="00C1026E" w:rsidRPr="00C1026E" w:rsidRDefault="00C1026E" w:rsidP="00C102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Согласно изменениям, подписанным президентом в этом году, пенсии работающих пенсионеров теперь подлежат индексации наравне с выплатами неработающих. До настоящего времени получить индексацию пенсионер мог только после увольнения. Теперь все пенсии </w:t>
      </w:r>
      <w:proofErr w:type="spellStart"/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Соцфонд</w:t>
      </w:r>
      <w:proofErr w:type="spellEnd"/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будет индексировать независимо от выполнения трудовой деятельности. </w:t>
      </w:r>
    </w:p>
    <w:p w:rsidR="00C1026E" w:rsidRPr="00C1026E" w:rsidRDefault="00C1026E" w:rsidP="00C102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Особенность механизма повышения заключается в том, что индексацию применяют не к выплачиваемой пенсии, а к ее установленному размеру, который учитывает все индексации за периоды трудовой деятельности. Такой вариант предусмотрен для того, чтобы пенсионеры смогли получить более существенную прибавку в результате индексации.</w:t>
      </w:r>
    </w:p>
    <w:p w:rsidR="00C1026E" w:rsidRPr="00C1026E" w:rsidRDefault="00C1026E" w:rsidP="00C102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Уровень индексации будет считаться не от той суммы, которую работающий пенсионер получает сейчас, а от той, которую он мог бы получать, если бы был неработающим пенсионером. Поясним на примере. Допустим, работающий пенсионер получает сейчас 19 527,94 рублей в месяц. А будь он неработающим, получал бы 36 351,59 рубль. Предполагаемый коэффициент инфляции, а, следовательно, и индексации 1 января 2025 года составит 7,3%. Расчет индексации будет производиться, исходя из суммы в 36 351,59 рубль (то есть с учетом всех индексаций). Таким образом, пенсия у работающего пенсионера вырастет на 2 653,11 рубля в месяц (7,3% от 36 351,59 рубля). Итого на руки он будет получать 22 181,05 рублей (19 527,94 тысяч + 2 653,11 рубля). Таким образом, пенсионер получит индексацию с учетом всех пропущенных за время работы повышений, но сама пенсия будет выплачиваться с учетом индекса за 2025 год.</w:t>
      </w:r>
    </w:p>
    <w:p w:rsidR="00C1026E" w:rsidRPr="00C1026E" w:rsidRDefault="00C1026E" w:rsidP="00C102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Когда пенсионер уволится, в дополнение к прибавке по индексации за 2025 год, он получит повышение пенсии, размер которой рассчитают с учетом всех пропущенных индексаций за время его работы. Именно поэтому максимальное увеличение в январе ожидает тех пенсионеров, которые ранее уволились с работы. Иными словами, </w:t>
      </w:r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lastRenderedPageBreak/>
        <w:t>повышение выплат гарантировано всем, но только оставившие трудовую деятельность получат еще и прибавку в связи с прекращением трудовой деятельности.</w:t>
      </w:r>
    </w:p>
    <w:p w:rsidR="00C1026E" w:rsidRPr="00C1026E" w:rsidRDefault="00C1026E" w:rsidP="00C102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Индексация с нового года планируется на уровне 7,3%. Однако правительство сохранило за собой право дополнительно увеличить пенсии в том случае, если рост цен по итогам года окажется выше указанного коэффициента.</w:t>
      </w:r>
    </w:p>
    <w:p w:rsidR="00C1026E" w:rsidRPr="00C1026E" w:rsidRDefault="00C1026E" w:rsidP="00C102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Отметим, что возобновление индексации для работающих пенсионеров затрагивает страховую пенсию и распространяется на все ее виды, включая пенсии по инвалидности и по потере кормильца. Другие пенсионные выплаты и социальные пособия работающим пенсионерам продолжат индексироваться в следующем году так же, как и раньше. Это относится к таким видам обеспечения, как государственные и социальные пенсии, накопительная пенсия и ежемесячная денежная выплата, которая является одной из самых распространенных социальных льгот для пенсионеров. Все перечисленные выплаты не переставали индексироваться работающим пенсионерам в прошлые годы.</w:t>
      </w:r>
    </w:p>
    <w:p w:rsidR="00C1026E" w:rsidRPr="00C1026E" w:rsidRDefault="00C1026E" w:rsidP="00C102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Помимо этого, у работающих пенсионеров в дополнение к индексации сохранится августовское повышение выплат. Его </w:t>
      </w:r>
      <w:proofErr w:type="spellStart"/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Соцфонд</w:t>
      </w:r>
      <w:proofErr w:type="spellEnd"/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проводит ежегодно в результате поступления на формирование пенсии новых страховых взносов работодателей за пенсионеров, осуществляющих работу. </w:t>
      </w:r>
    </w:p>
    <w:p w:rsidR="00C1026E" w:rsidRPr="00C1026E" w:rsidRDefault="00C1026E" w:rsidP="00C102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C1026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На сегодняшний день в Санкт-Петербурге и Ленинградской области проживает свыше 465 тысяч трудящихся пенсионеров, которым в будущем году будет произведена данная индексация. Индексация пенсии работающим пенсионерам в следующем году пройдет автоматически. То есть жителям региона не нужно будет обращаться в Отделение СФР  по СПб и ЛО для подачи заявления и предоставления каких-либо документов. </w:t>
      </w:r>
    </w:p>
    <w:p w:rsidR="00C1026E" w:rsidRPr="00C1026E" w:rsidRDefault="00C1026E" w:rsidP="00C102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hyperlink r:id="rId5" w:history="1">
        <w:r w:rsidRPr="00C1026E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#СФР</w:t>
        </w:r>
      </w:hyperlink>
      <w:r w:rsidRPr="00C102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hyperlink r:id="rId6" w:history="1">
        <w:r w:rsidRPr="00C1026E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#</w:t>
        </w:r>
        <w:proofErr w:type="spellStart"/>
        <w:r w:rsidRPr="00C1026E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Соцфонд</w:t>
        </w:r>
        <w:proofErr w:type="spellEnd"/>
      </w:hyperlink>
      <w:r w:rsidRPr="00C102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hyperlink r:id="rId7" w:history="1">
        <w:r w:rsidRPr="00C1026E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#пенсия</w:t>
        </w:r>
      </w:hyperlink>
      <w:r w:rsidRPr="00C102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hyperlink r:id="rId8" w:history="1">
        <w:r w:rsidRPr="00C1026E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#индексация</w:t>
        </w:r>
      </w:hyperlink>
      <w:r w:rsidRPr="00C1026E">
        <w:rPr>
          <w:rFonts w:ascii="Times New Roman" w:hAnsi="Times New Roman" w:cs="Times New Roman"/>
          <w:sz w:val="26"/>
          <w:szCs w:val="26"/>
        </w:rPr>
        <w:t xml:space="preserve"> #</w:t>
      </w:r>
      <w:proofErr w:type="spellStart"/>
      <w:r w:rsidRPr="00C1026E">
        <w:rPr>
          <w:rFonts w:ascii="Times New Roman" w:hAnsi="Times New Roman" w:cs="Times New Roman"/>
          <w:sz w:val="26"/>
          <w:szCs w:val="26"/>
        </w:rPr>
        <w:t>ОСФРпоСПбиЛО</w:t>
      </w:r>
      <w:proofErr w:type="spellEnd"/>
    </w:p>
    <w:bookmarkEnd w:id="0"/>
    <w:p w:rsidR="00C1026E" w:rsidRPr="00C1026E" w:rsidRDefault="00C1026E" w:rsidP="00C102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7FA4" w:rsidRPr="00C1026E" w:rsidRDefault="00357FA4" w:rsidP="00C102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026E" w:rsidRPr="00C1026E" w:rsidRDefault="00C102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1026E" w:rsidRPr="00C10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26E"/>
    <w:rsid w:val="00357FA4"/>
    <w:rsid w:val="00C1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6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2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6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2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8%D0%BD%D0%B4%D0%B5%D0%BA%D1%81%D0%B0%D1%86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BF%D0%B5%D0%BD%D1%81%D0%B8%D1%8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1%D0%BE%D1%86%D1%84%D0%BE%D0%BD%D0%B4" TargetMode="External"/><Relationship Id="rId5" Type="http://schemas.openxmlformats.org/officeDocument/2006/relationships/hyperlink" Target="https://vk.com/feed?section=search&amp;q=%23%D0%A1%D0%A4%D0%A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2024-12-17T10:47:00Z</dcterms:created>
  <dcterms:modified xsi:type="dcterms:W3CDTF">2024-12-17T10:52:00Z</dcterms:modified>
</cp:coreProperties>
</file>