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89" w:rsidRPr="00C21E89" w:rsidRDefault="00C21E89" w:rsidP="00C21E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E89">
        <w:rPr>
          <w:rFonts w:ascii="Times New Roman" w:hAnsi="Times New Roman" w:cs="Times New Roman"/>
          <w:b/>
          <w:sz w:val="28"/>
          <w:szCs w:val="28"/>
        </w:rPr>
        <w:t xml:space="preserve">В Санкт-Петербурге и Ленинградской области </w:t>
      </w:r>
      <w:bookmarkStart w:id="0" w:name="_GoBack"/>
      <w:r w:rsidRPr="00C21E89">
        <w:rPr>
          <w:rFonts w:ascii="Times New Roman" w:hAnsi="Times New Roman" w:cs="Times New Roman"/>
          <w:b/>
          <w:sz w:val="28"/>
          <w:szCs w:val="28"/>
        </w:rPr>
        <w:t>11 тысяч семей получают</w:t>
      </w:r>
    </w:p>
    <w:p w:rsidR="00C21E89" w:rsidRPr="00C21E89" w:rsidRDefault="00C21E89" w:rsidP="00C21E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b/>
          <w:sz w:val="28"/>
          <w:szCs w:val="28"/>
        </w:rPr>
        <w:t>ежемесячную выплату из материнского капитала</w:t>
      </w:r>
      <w:r w:rsidRPr="00C21E89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 xml:space="preserve">С начала 2024 года в Санкт-Петербурге и области ежемесячную выплату </w:t>
      </w:r>
      <w:proofErr w:type="gramStart"/>
      <w:r w:rsidRPr="00C21E8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21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 xml:space="preserve">средств </w:t>
      </w:r>
      <w:proofErr w:type="spellStart"/>
      <w:r w:rsidRPr="00C21E89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C21E89">
        <w:rPr>
          <w:rFonts w:ascii="Times New Roman" w:hAnsi="Times New Roman" w:cs="Times New Roman"/>
          <w:sz w:val="28"/>
          <w:szCs w:val="28"/>
        </w:rPr>
        <w:t xml:space="preserve"> оформили 11 тысяч семей. Размер пособия составляет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89">
        <w:rPr>
          <w:rFonts w:ascii="Times New Roman" w:hAnsi="Times New Roman" w:cs="Times New Roman"/>
          <w:sz w:val="28"/>
          <w:szCs w:val="28"/>
        </w:rPr>
        <w:t xml:space="preserve"> региональный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89">
        <w:rPr>
          <w:rFonts w:ascii="Times New Roman" w:hAnsi="Times New Roman" w:cs="Times New Roman"/>
          <w:sz w:val="28"/>
          <w:szCs w:val="28"/>
        </w:rPr>
        <w:t xml:space="preserve">прожиточный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89">
        <w:rPr>
          <w:rFonts w:ascii="Times New Roman" w:hAnsi="Times New Roman" w:cs="Times New Roman"/>
          <w:sz w:val="28"/>
          <w:szCs w:val="28"/>
        </w:rPr>
        <w:t xml:space="preserve">минимум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8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89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8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E89">
        <w:rPr>
          <w:rFonts w:ascii="Times New Roman" w:hAnsi="Times New Roman" w:cs="Times New Roman"/>
          <w:sz w:val="28"/>
          <w:szCs w:val="28"/>
        </w:rPr>
        <w:t xml:space="preserve"> месяц, то есть 16 039 рублей — в Санкт-Петербурге и 15739 — в Ленинградской области.</w:t>
      </w:r>
      <w:r w:rsidRPr="00C21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>Напоминаем, что получать пособие вправе родители детей в возрасте до трех лет, при этом среднедушевой доход семьи не должен превышать двукратную величину прожиточного минимума на душу населения. В 2024 году он составляет 33070 рублей в Санкт-Петербурге и 32452 рублей – в Ленинградской области.</w:t>
      </w:r>
    </w:p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 xml:space="preserve">Пособие назначается на 12 месяцев, но не более чем до достижения ребёнком трёх лет. Если срок выплаты истекает и ребёнку, на которого она оформлена, еще не исполнилось 3 года, то можно продлить срок, подав новое заявление. Это можно сделать в любой клиентской службе Отделения по СПб и ЛО, а также в офисе МФЦ и на портале </w:t>
      </w:r>
      <w:proofErr w:type="spellStart"/>
      <w:r w:rsidRPr="00C21E8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21E89">
        <w:rPr>
          <w:rFonts w:ascii="Times New Roman" w:hAnsi="Times New Roman" w:cs="Times New Roman"/>
          <w:sz w:val="28"/>
          <w:szCs w:val="28"/>
        </w:rPr>
        <w:t>.</w:t>
      </w:r>
    </w:p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 xml:space="preserve">Важно помнить, что для оформления выплаты с месяца рождения малыша </w:t>
      </w:r>
    </w:p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>родителям следует подать заявление на выплату не позднее 6 месяцев со дня его рождения. Если обратиться после указанного срока, то пособие будет назначено уже с месяца обращения.</w:t>
      </w:r>
    </w:p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 xml:space="preserve">Актуальную информацию о мерах поддержки семей с детьми всегда можно </w:t>
      </w:r>
    </w:p>
    <w:p w:rsidR="00214494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E89">
        <w:rPr>
          <w:rFonts w:ascii="Times New Roman" w:hAnsi="Times New Roman" w:cs="Times New Roman"/>
          <w:sz w:val="28"/>
          <w:szCs w:val="28"/>
        </w:rPr>
        <w:t>получить на официальном сайте и в социальных сетях Отделения СФР по Петербургу и области.</w:t>
      </w:r>
    </w:p>
    <w:p w:rsid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89" w:rsidRPr="00C21E89" w:rsidRDefault="00C21E89" w:rsidP="00C21E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</w:t>
      </w:r>
      <w:r w:rsidRPr="00C21E89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C21E89" w:rsidRPr="00C2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89"/>
    <w:rsid w:val="00214494"/>
    <w:rsid w:val="00C2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2024-10-29T11:03:00Z</dcterms:created>
  <dcterms:modified xsi:type="dcterms:W3CDTF">2024-10-29T11:08:00Z</dcterms:modified>
</cp:coreProperties>
</file>