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91" w:rsidRDefault="00700391" w:rsidP="0070039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Чем запомнится уходящий октябрь активистам Центров общения старшего поколения в Ленинградской области?</w:t>
      </w:r>
    </w:p>
    <w:p w:rsidR="00700391" w:rsidRPr="00700391" w:rsidRDefault="00700391" w:rsidP="00700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Двери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0391">
        <w:rPr>
          <w:rFonts w:ascii="Times New Roman" w:hAnsi="Times New Roman" w:cs="Times New Roman"/>
          <w:color w:val="000000"/>
          <w:sz w:val="28"/>
          <w:szCs w:val="28"/>
        </w:rPr>
        <w:t>Центров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 общения старшего поколения Отделения Социального фонда</w:t>
      </w:r>
      <w:proofErr w:type="gramEnd"/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 по Петербургу и Ленинградской области ежедневно открыты для представителей серебряного возраста. С начала 2024 года в них прошло более 250 различных мероприятий.</w:t>
      </w:r>
    </w:p>
    <w:p w:rsidR="00700391" w:rsidRPr="00700391" w:rsidRDefault="00700391" w:rsidP="00700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391">
        <w:rPr>
          <w:rFonts w:ascii="Times New Roman" w:hAnsi="Times New Roman" w:cs="Times New Roman"/>
          <w:color w:val="000000"/>
          <w:sz w:val="28"/>
          <w:szCs w:val="28"/>
        </w:rPr>
        <w:t>В октябре активисты Центров общения в Ленинградской области приняли участие сразу в нескольких творческих занятиях. Золотая осень за окном вдохновила посетителей в Приозерске на проведение конкурса украшения домашних тортов. Хозяйки поделились друг с другом рецептами сладких блюд из сезонной моркови и яблок, а также красочными фотографиями своих творений, выполненных в осенней тематике.</w:t>
      </w:r>
    </w:p>
    <w:p w:rsidR="00700391" w:rsidRPr="00700391" w:rsidRDefault="00700391" w:rsidP="00700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391">
        <w:rPr>
          <w:rFonts w:ascii="Times New Roman" w:hAnsi="Times New Roman" w:cs="Times New Roman"/>
          <w:color w:val="000000"/>
          <w:sz w:val="28"/>
          <w:szCs w:val="28"/>
        </w:rPr>
        <w:t>Литературный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0391">
        <w:rPr>
          <w:rFonts w:ascii="Times New Roman" w:hAnsi="Times New Roman" w:cs="Times New Roman"/>
          <w:color w:val="000000"/>
          <w:sz w:val="28"/>
          <w:szCs w:val="28"/>
        </w:rPr>
        <w:t>час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 «Какие наши годы», прошедший 1 октября в Центре общения Приозерска, продемонстрировал ораторские и артистические таланты участников. Встреча объединила 15 почитателей поэзии и прозы. Участники зачитали стихи собственного сочинения, строки об осени Александра Блока и Федора Тютчева. Также здесь звучали озорные русские народные частушки, подарившие всем присутствующим заряд бодрости и хорошего настроения. </w:t>
      </w:r>
    </w:p>
    <w:p w:rsidR="00700391" w:rsidRPr="00700391" w:rsidRDefault="00700391" w:rsidP="00700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391">
        <w:rPr>
          <w:rFonts w:ascii="Times New Roman" w:hAnsi="Times New Roman" w:cs="Times New Roman"/>
          <w:color w:val="000000"/>
          <w:sz w:val="28"/>
          <w:szCs w:val="28"/>
        </w:rPr>
        <w:t xml:space="preserve">В Центре общения старшего поколения в городе Кириши Ленинградской области регулярно проходят уроки по вязанию крючком. За два осенних месяца прошло уже 3 подобных встречи любителей рукоделия, участники которых успели связать 10 пар теплых варежек.  </w:t>
      </w:r>
    </w:p>
    <w:p w:rsidR="00AB2529" w:rsidRPr="00700391" w:rsidRDefault="00700391" w:rsidP="00700391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bookmarkStart w:id="0" w:name="_GoBack"/>
      <w:bookmarkEnd w:id="0"/>
      <w:r w:rsidRPr="00700391">
        <w:rPr>
          <w:rFonts w:ascii="Times New Roman" w:hAnsi="Times New Roman" w:cs="Times New Roman"/>
          <w:color w:val="000000"/>
          <w:sz w:val="28"/>
          <w:szCs w:val="28"/>
        </w:rPr>
        <w:t>Ждем вас в наших Центрах общения и напоминаем, что с афишей мероприятий, адресами и графиком работы всегда можно ознакомиться на официальной странице Отделения. Актуальное расписание на ноябрь уже доступно по ссылке</w:t>
      </w:r>
      <w:r w:rsidRPr="00700391">
        <w:rPr>
          <w:rFonts w:ascii="Times New Roman" w:hAnsi="Times New Roman" w:cs="Times New Roman"/>
          <w:color w:val="2F2F2F"/>
          <w:sz w:val="28"/>
          <w:szCs w:val="28"/>
        </w:rPr>
        <w:t xml:space="preserve">: </w:t>
      </w:r>
      <w:hyperlink r:id="rId5" w:history="1">
        <w:r w:rsidRPr="00700391">
          <w:rPr>
            <w:rFonts w:ascii="Times New Roman" w:hAnsi="Times New Roman" w:cs="Times New Roman"/>
            <w:color w:val="0000FF"/>
            <w:sz w:val="28"/>
            <w:szCs w:val="28"/>
          </w:rPr>
          <w:t>https://sfr.gov.ru/branches/spb/info/~0/11923</w:t>
        </w:r>
      </w:hyperlink>
    </w:p>
    <w:p w:rsidR="00700391" w:rsidRPr="00700391" w:rsidRDefault="00700391" w:rsidP="007003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3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</w:t>
      </w:r>
      <w:r w:rsidRPr="00700391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700391" w:rsidRPr="0070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91"/>
    <w:rsid w:val="00700391"/>
    <w:rsid w:val="00AB2529"/>
    <w:rsid w:val="00C8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11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2024-10-24T07:13:00Z</dcterms:created>
  <dcterms:modified xsi:type="dcterms:W3CDTF">2024-10-24T07:13:00Z</dcterms:modified>
</cp:coreProperties>
</file>