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08" w:rsidRPr="00763708" w:rsidRDefault="00763708" w:rsidP="007637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63708">
        <w:rPr>
          <w:rFonts w:ascii="Times New Roman" w:hAnsi="Times New Roman" w:cs="Times New Roman"/>
          <w:sz w:val="28"/>
          <w:szCs w:val="28"/>
        </w:rPr>
        <w:t>Социальный фонд России информирует!</w:t>
      </w:r>
    </w:p>
    <w:p w:rsidR="00763708" w:rsidRPr="00763708" w:rsidRDefault="00763708" w:rsidP="007637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3708">
        <w:rPr>
          <w:rFonts w:ascii="Times New Roman" w:hAnsi="Times New Roman" w:cs="Times New Roman"/>
          <w:sz w:val="28"/>
          <w:szCs w:val="28"/>
        </w:rPr>
        <w:t>Начиная с 01.01.2022 гражданам Российской Федерации может быть назначена</w:t>
      </w:r>
      <w:proofErr w:type="gramEnd"/>
      <w:r w:rsidRPr="00763708">
        <w:rPr>
          <w:rFonts w:ascii="Times New Roman" w:hAnsi="Times New Roman" w:cs="Times New Roman"/>
          <w:sz w:val="28"/>
          <w:szCs w:val="28"/>
        </w:rPr>
        <w:t xml:space="preserve"> страховая пенсия по старости в автоматическом режиме по сведениям индивидуального лицевого счета без личного обращения в СФР. Это предельно упрощает процедуру и максимально сокращает сроки ее назначения (решен</w:t>
      </w:r>
      <w:r>
        <w:rPr>
          <w:rFonts w:ascii="Times New Roman" w:hAnsi="Times New Roman" w:cs="Times New Roman"/>
          <w:sz w:val="28"/>
          <w:szCs w:val="28"/>
        </w:rPr>
        <w:t>ие выносится в срок до 3 часов)</w:t>
      </w:r>
      <w:bookmarkStart w:id="0" w:name="_GoBack"/>
      <w:bookmarkEnd w:id="0"/>
      <w:r w:rsidRPr="00763708">
        <w:rPr>
          <w:rFonts w:ascii="Times New Roman" w:hAnsi="Times New Roman" w:cs="Times New Roman"/>
          <w:sz w:val="28"/>
          <w:szCs w:val="28"/>
        </w:rPr>
        <w:t>.</w:t>
      </w:r>
    </w:p>
    <w:p w:rsidR="00763708" w:rsidRPr="00763708" w:rsidRDefault="00763708" w:rsidP="007637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08">
        <w:rPr>
          <w:rFonts w:ascii="Times New Roman" w:hAnsi="Times New Roman" w:cs="Times New Roman"/>
          <w:sz w:val="28"/>
          <w:szCs w:val="28"/>
        </w:rPr>
        <w:tab/>
        <w:t>Страховая пенсия по старости в автоматическом режиме назначается гражданам, достигшим пенсионного возраста (в 2024 году – 58 лет для женщин и 63 года для мужчин), которые имеют пенсионный коэффициент не менее 28.2 и не менее 15 лет страхового стажа. Исключение составят военнослужащие и космонавты, имеющие право на одновременное получение пенсии за выслугу лет или пенсии по инвалидности и пенсии по старости. Кроме того, эти граждане не должны иметь периодов работы за пределами Российской Федерации или в сельской местности, а также нетрудоспособных членов семьи, находящихся на иждивении.</w:t>
      </w:r>
    </w:p>
    <w:p w:rsidR="009771CE" w:rsidRPr="00763708" w:rsidRDefault="00763708" w:rsidP="007637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708">
        <w:rPr>
          <w:rFonts w:ascii="Times New Roman" w:hAnsi="Times New Roman" w:cs="Times New Roman"/>
          <w:sz w:val="28"/>
          <w:szCs w:val="28"/>
        </w:rPr>
        <w:tab/>
        <w:t xml:space="preserve">Обратиться с заявлением о назначении страховой пенсии по старости в автоматическом режиме можно на Едином портале </w:t>
      </w:r>
      <w:proofErr w:type="spellStart"/>
      <w:r w:rsidRPr="00763708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63708">
        <w:rPr>
          <w:rFonts w:ascii="Times New Roman" w:hAnsi="Times New Roman" w:cs="Times New Roman"/>
          <w:sz w:val="28"/>
          <w:szCs w:val="28"/>
        </w:rPr>
        <w:t xml:space="preserve">, но не ранее чем за месяц до возникновения права на страховую пенсию по старости. Электронный сервис автоматического назначения пенсии предварительно предложит гражданину ответить на несколько вопросов, которые позволяют уточнить полноту сведений о пенсионных правах. Одновременно с заявлением оформляется согласие гражданина на назначение страховой пенсии по старости в автоматическом режиме.   </w:t>
      </w:r>
    </w:p>
    <w:sectPr w:rsidR="009771CE" w:rsidRPr="0076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08"/>
    <w:rsid w:val="00763708"/>
    <w:rsid w:val="0097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2024-06-26T11:28:00Z</dcterms:created>
  <dcterms:modified xsi:type="dcterms:W3CDTF">2024-06-26T11:38:00Z</dcterms:modified>
</cp:coreProperties>
</file>