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E08" w:rsidRDefault="00992E08" w:rsidP="00992E0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10,4 тысячи жителей СПб и ЛО приобрели технические средства реабилитации с помощью электронного сертификата.</w:t>
      </w:r>
    </w:p>
    <w:p w:rsidR="00992E08" w:rsidRDefault="00992E08" w:rsidP="00992E08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992E08" w:rsidRDefault="00992E08" w:rsidP="00992E0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 2023 году Отделение СФР по Санкт-Петербургу и Ленинградской области оформило 39 тысяч электронных сертификатов на технические средства реабилитации (ТСР). Благодаря этому 10 428 жителей региона приобрели </w:t>
      </w:r>
      <w:proofErr w:type="gram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необходимое</w:t>
      </w:r>
      <w:proofErr w:type="gram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ТСР в количестве свыше 920 тысяч.</w:t>
      </w:r>
    </w:p>
    <w:p w:rsidR="00992E08" w:rsidRDefault="00992E08" w:rsidP="00992E0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Напоминаем, что электронный сертификат позволяет мгновенно оплатить выбранный товар. Сертификат содержит информацию о виде изделия, которое можно приобрести, их количестве, максимальной стоимости и о периоде действия самого сертификата.</w:t>
      </w:r>
    </w:p>
    <w:p w:rsidR="00992E08" w:rsidRDefault="00992E08" w:rsidP="00992E0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оформлении сертификата его реестровая запись привязывается к банковской карте «МИР», средства на конкретное изделие резервируются в Федеральном казначействе и при покупке перечисляются напрямую продавцу.</w:t>
      </w:r>
    </w:p>
    <w:p w:rsidR="00992E08" w:rsidRDefault="00992E08" w:rsidP="00992E0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сегодняшний день в электронном Каталоге ТСР (</w:t>
      </w:r>
      <w:hyperlink r:id="rId4" w:history="1">
        <w:r>
          <w:rPr>
            <w:rFonts w:ascii="Times New Roman" w:hAnsi="Times New Roman" w:cs="Times New Roman"/>
            <w:color w:val="000000"/>
            <w:sz w:val="24"/>
            <w:szCs w:val="24"/>
          </w:rPr>
          <w:t>https://ktsr.sfr.gov.ru/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) представлено более 6 тысяч различных изделий реабилитации. В нем можно найти цены, а также адреса магазинов, принимающих к оплате электронные сертификаты. </w:t>
      </w:r>
    </w:p>
    <w:p w:rsidR="00992E08" w:rsidRDefault="00992E08" w:rsidP="00992E0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Оформить электронный сертификат можно, подав заявление через портал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Госуслуг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а также лично в клиентской службе Отделения или офисе МФЦ.</w:t>
      </w:r>
    </w:p>
    <w:p w:rsidR="00992E08" w:rsidRDefault="00992E08" w:rsidP="00992E0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Подробная информация об электронном сертификате на технические средства реабилитации представлена </w:t>
      </w:r>
      <w:hyperlink r:id="rId5" w:history="1">
        <w:r>
          <w:rPr>
            <w:rFonts w:ascii="Times New Roman" w:hAnsi="Times New Roman" w:cs="Times New Roman"/>
            <w:color w:val="000000"/>
            <w:sz w:val="24"/>
            <w:szCs w:val="24"/>
          </w:rPr>
          <w:t>на сайте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Социального фонда России.</w:t>
      </w:r>
    </w:p>
    <w:p w:rsidR="00992E08" w:rsidRDefault="00992E08" w:rsidP="00992E0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92E08" w:rsidRPr="00992E08" w:rsidRDefault="00992E08" w:rsidP="00992E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92E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Пресс-служба Отделения СФР по Санкт-Петербургу и Ленинградской области</w:t>
      </w:r>
    </w:p>
    <w:p w:rsidR="00994341" w:rsidRPr="00992E08" w:rsidRDefault="00994341">
      <w:pPr>
        <w:rPr>
          <w:rFonts w:ascii="Times New Roman" w:hAnsi="Times New Roman" w:cs="Times New Roman"/>
        </w:rPr>
      </w:pPr>
    </w:p>
    <w:sectPr w:rsidR="00994341" w:rsidRPr="00992E08" w:rsidSect="00994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2E08"/>
    <w:rsid w:val="00992E08"/>
    <w:rsid w:val="00994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3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grazhdanam/invalidam/tsr/electronic_tsr/" TargetMode="External"/><Relationship Id="rId4" Type="http://schemas.openxmlformats.org/officeDocument/2006/relationships/hyperlink" Target="https://ktsr.sf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2024-03-18T06:48:00Z</dcterms:created>
  <dcterms:modified xsi:type="dcterms:W3CDTF">2024-03-18T06:51:00Z</dcterms:modified>
</cp:coreProperties>
</file>