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720" w:rsidRPr="00426720" w:rsidRDefault="00426720" w:rsidP="0042672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42672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Отделение Социального фонда по СПб и ЛО и региональное отделение «Всероссийского общества глухих» будут вместе работать над повышением качества услуг для людей с инвалидностью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.</w:t>
      </w:r>
    </w:p>
    <w:p w:rsid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24 июля заместитель управляющего Отделением Фонда пенсионного и социального страхования Российской Федерации по Санкт-Петербургу и Ленинградской области Александр Образцов и представитель Санкт-Петербургского регионального отделения общероссийской общественной организации инвалидов «Всероссийское общество глухих» Ольга Сидорович заключили соглашение о сотрудничестве.</w:t>
      </w:r>
    </w:p>
    <w:p w:rsid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Совместная работа позволит улучшить снабжение людей с инвалидностью необходимыми им средствами реабилитации. Результатом взаимодействия сторон станет общественный контроль предоставления услуг по обеспечению граждан с инвалидностью средствами реабилитации, представления льготникам путевок в санатории, перевода жестового языка.</w:t>
      </w:r>
    </w:p>
    <w:p w:rsid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Так, представители регионального отделения «Всероссийского общества глухих» будут участвовать в подготовке Социальным фондом технических заданий для определения лучших поставщиков и исполнителей услуг, при этом учтут мнения экспертов и потребителей.</w:t>
      </w:r>
    </w:p>
    <w:p w:rsid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ascii="Tms Rmn" w:hAnsi="Tms Rmn"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Отделение Социального фонда при необходимости обеспечит участие представителей регионального отделения «Всероссийского общества глухих» в приемке средств реабилитации от организаций-поставщиков и замену некачественных изделий.</w:t>
      </w:r>
    </w:p>
    <w:p w:rsid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  <w:r>
        <w:rPr>
          <w:rFonts w:ascii="Tms Rmn" w:hAnsi="Tms Rmn" w:cs="Tms Rmn"/>
          <w:color w:val="000000"/>
          <w:sz w:val="24"/>
          <w:szCs w:val="24"/>
        </w:rPr>
        <w:t>Кроме всего прочего, представители регионального отделения «Всероссийского общества глухих» будут разъяснять людям с инвалидностью правила предоставления государственных услуг в отделениях Социального фонда и консультировать по вопросам создания доступной среды.</w:t>
      </w:r>
    </w:p>
    <w:p w:rsidR="00426720" w:rsidRPr="00426720" w:rsidRDefault="00426720" w:rsidP="00426720">
      <w:pPr>
        <w:autoSpaceDE w:val="0"/>
        <w:autoSpaceDN w:val="0"/>
        <w:adjustRightInd w:val="0"/>
        <w:spacing w:before="240" w:after="0" w:line="240" w:lineRule="auto"/>
        <w:jc w:val="both"/>
        <w:rPr>
          <w:rFonts w:cs="Tms Rmn"/>
          <w:color w:val="000000"/>
          <w:sz w:val="24"/>
          <w:szCs w:val="24"/>
        </w:rPr>
      </w:pPr>
    </w:p>
    <w:p w:rsidR="00426720" w:rsidRPr="00426720" w:rsidRDefault="00426720" w:rsidP="0042672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 xml:space="preserve">                                  </w:t>
      </w:r>
      <w:r w:rsidRPr="00426720">
        <w:rPr>
          <w:rFonts w:ascii="Times New Roman" w:hAnsi="Times New Roman" w:cs="Times New Roman"/>
          <w:bCs/>
          <w:color w:val="000000"/>
        </w:rPr>
        <w:t>Пресс-служба Отделения СФР по Санкт-Петербургу и Ленинградской области</w:t>
      </w:r>
    </w:p>
    <w:p w:rsidR="00A25CA4" w:rsidRPr="00426720" w:rsidRDefault="00A25CA4">
      <w:pPr>
        <w:rPr>
          <w:rFonts w:ascii="Times New Roman" w:hAnsi="Times New Roman" w:cs="Times New Roman"/>
        </w:rPr>
      </w:pPr>
    </w:p>
    <w:sectPr w:rsidR="00A25CA4" w:rsidRPr="00426720" w:rsidSect="0023265F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6720"/>
    <w:rsid w:val="00426720"/>
    <w:rsid w:val="00A25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5C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1466</Characters>
  <Application>Microsoft Office Word</Application>
  <DocSecurity>0</DocSecurity>
  <Lines>12</Lines>
  <Paragraphs>3</Paragraphs>
  <ScaleCrop>false</ScaleCrop>
  <Company/>
  <LinksUpToDate>false</LinksUpToDate>
  <CharactersWithSpaces>1720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Бобылева Галина Фоминична</dc:creator>
  <cp:lastModifiedBy>Бобылева Галина Фоминична</cp:lastModifiedBy>
  <cp:revision>1</cp:revision>
  <dcterms:created xsi:type="dcterms:W3CDTF">2023-07-25T05:45:00Z</dcterms:created>
  <dcterms:modified xsi:type="dcterms:W3CDTF">2023-07-25T05:46:00Z</dcterms:modified>
</cp:coreProperties>
</file>