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7B68" w14:textId="6D68DACE" w:rsidR="00246C85" w:rsidRPr="00246C85" w:rsidRDefault="00246C85" w:rsidP="00246C85">
      <w:pPr>
        <w:rPr>
          <w:b/>
          <w:bCs/>
        </w:rPr>
      </w:pPr>
      <w:r w:rsidRPr="00246C85">
        <w:rPr>
          <w:b/>
          <w:bCs/>
        </w:rPr>
        <w:t xml:space="preserve">1. </w:t>
      </w:r>
      <w:r w:rsidRPr="00246C85">
        <w:rPr>
          <w:b/>
          <w:bCs/>
        </w:rPr>
        <w:t>Детям-сиротам и детям, оставшимся без попечения родителей, предоставлены дополнительные социальные гарантии</w:t>
      </w:r>
    </w:p>
    <w:p w14:paraId="5D021973" w14:textId="5B513332" w:rsidR="00246C85" w:rsidRDefault="00246C85" w:rsidP="00246C85">
      <w:r>
        <w:t>В</w:t>
      </w:r>
      <w:r>
        <w:t>несен</w:t>
      </w:r>
      <w:r>
        <w:t>ы</w:t>
      </w:r>
      <w:r>
        <w:t xml:space="preserve"> изменени</w:t>
      </w:r>
      <w:r>
        <w:t>я</w:t>
      </w:r>
      <w:r>
        <w:t xml:space="preserve"> в Федеральный закон «О дополнительных гарантиях по социальной поддержке детей-сирот и детей, оставшихся без попечения родителей».</w:t>
      </w:r>
    </w:p>
    <w:p w14:paraId="2DD625C2" w14:textId="77777777" w:rsidR="00246C85" w:rsidRDefault="00246C85" w:rsidP="00246C85">
      <w:r>
        <w:t>В соответствии с Федеральным законом детям-сиротам и детям, оставшимся без попечения родителей, лицам из числа детей-сирот и детей, оставшихся без попечения родителей, предоставляются дополнительные социальные гарантии.</w:t>
      </w:r>
    </w:p>
    <w:p w14:paraId="5F2C9382" w14:textId="5525E406" w:rsidR="00246C85" w:rsidRDefault="00246C85" w:rsidP="00246C85">
      <w:r>
        <w:t>В частности, указанным гражданам с ограниченными возможностями здоровья (в том числе с различными формами умственной отсталости) предоставляется право на однократное прохождение обучения по программам переподготовки рабочих и служащих по очной форме обучения, получение в течение всего периода обучения пособия на приобретение учебной литературы и письменных принадлежностей</w:t>
      </w:r>
      <w:r>
        <w:t>,</w:t>
      </w:r>
      <w:r>
        <w:t xml:space="preserve"> и ежемесячного пособия (за счёт средств бюджетов субъектов Российской Федерации).</w:t>
      </w:r>
    </w:p>
    <w:p w14:paraId="2B383826" w14:textId="29A9925F" w:rsidR="00911F6B" w:rsidRDefault="00246C85" w:rsidP="00246C85">
      <w:r>
        <w:t>Кроме того, принимавшим участие в специальной военной операции лицам из числа детей-сирот и детей, оставшихся без попечения родителей, предоставляется преимущественное право на обеспечение жилыми помещениями.</w:t>
      </w:r>
    </w:p>
    <w:p w14:paraId="69611855" w14:textId="4CEF5C34" w:rsidR="00246C85" w:rsidRDefault="00246C85" w:rsidP="00246C85"/>
    <w:p w14:paraId="741BA473" w14:textId="77777777" w:rsidR="00246C85" w:rsidRPr="00246C85" w:rsidRDefault="00246C85" w:rsidP="00246C85">
      <w:pPr>
        <w:rPr>
          <w:b/>
          <w:bCs/>
        </w:rPr>
      </w:pPr>
      <w:r w:rsidRPr="00246C85">
        <w:rPr>
          <w:b/>
          <w:bCs/>
        </w:rPr>
        <w:t xml:space="preserve">2. </w:t>
      </w:r>
      <w:r w:rsidRPr="00246C85">
        <w:rPr>
          <w:b/>
          <w:bCs/>
        </w:rPr>
        <w:t>Участники специальной военной операции освобождены от уплаты госпошлины за выдачу паспорта гражданина РФ и национального водительского удостоверения взамен утраченных или пришедших в негодность</w:t>
      </w:r>
    </w:p>
    <w:p w14:paraId="6380C63D" w14:textId="78CFA50A" w:rsidR="00246C85" w:rsidRDefault="00246C85" w:rsidP="00246C85">
      <w:r>
        <w:t>В</w:t>
      </w:r>
      <w:r>
        <w:t>несен</w:t>
      </w:r>
      <w:r>
        <w:t>ы</w:t>
      </w:r>
      <w:r>
        <w:t xml:space="preserve"> изменени</w:t>
      </w:r>
      <w:r>
        <w:t>я</w:t>
      </w:r>
      <w:r>
        <w:t xml:space="preserve"> в статью 333</w:t>
      </w:r>
      <w:r>
        <w:t>.</w:t>
      </w:r>
      <w:r>
        <w:t>35 части второй Налогового кодекса Российской Федерации.</w:t>
      </w:r>
    </w:p>
    <w:p w14:paraId="514EA225" w14:textId="77777777" w:rsidR="00246C85" w:rsidRDefault="00246C85" w:rsidP="00246C85">
      <w:r>
        <w:t>Федеральным законом устанавливается льгота по уплате государственной пошлины за выдачу паспорта гражданина Российской Федерации и национального водительского удостоверения взамен утраченных или пришедших в негодность.</w:t>
      </w:r>
    </w:p>
    <w:p w14:paraId="7148FA3A" w14:textId="77777777" w:rsidR="00246C85" w:rsidRDefault="00246C85" w:rsidP="00246C85">
      <w:r>
        <w:t>В частности, государственная пошлина за соответствующие юридически значимые действия не будет уплачиваться следующими лицами, принимающими (принимавшими) участие в специальной военной операции, а также обеспечивающими (обеспечивавшими)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области:</w:t>
      </w:r>
    </w:p>
    <w:p w14:paraId="00BE6165" w14:textId="77777777" w:rsidR="00246C85" w:rsidRDefault="00246C85" w:rsidP="00246C85">
      <w:r>
        <w:t>военнослужащими, в том числе призванными на военную службу по мобилизации в Вооружённые Силы Российской Федерации;</w:t>
      </w:r>
    </w:p>
    <w:p w14:paraId="160E6130" w14:textId="77777777" w:rsidR="00246C85" w:rsidRDefault="00246C85" w:rsidP="00246C85">
      <w:r>
        <w:t>имеющими специальные звания полиции, проходящими службу в войсках национальной гвардии Российской Федерации;</w:t>
      </w:r>
    </w:p>
    <w:p w14:paraId="34E4FBB3" w14:textId="77777777" w:rsidR="00246C85" w:rsidRDefault="00246C85" w:rsidP="00246C85">
      <w:r>
        <w:t>сотрудниками органов внутренних дел Российской Федерации, уголовно-исполнительной системы Российской Федерации, Следственного комитета Российской Федерации;</w:t>
      </w:r>
    </w:p>
    <w:p w14:paraId="35998C6F" w14:textId="77777777" w:rsidR="00246C85" w:rsidRDefault="00246C85" w:rsidP="00246C85">
      <w:r>
        <w:t>заключившими контракт о пребывании в добровольческом формировании (о добровольном содействии в выполнении задач, возложенных на Вооружённые Силы Российской Федерации);</w:t>
      </w:r>
    </w:p>
    <w:p w14:paraId="15B1233D" w14:textId="3A83BBC9" w:rsidR="00246C85" w:rsidRDefault="00246C85" w:rsidP="00246C85">
      <w:r>
        <w:t>относящимися к ветеранам боевых действий в соответствии с подпунктами 11, 23, 24 и 9 пункта 1 статьи 3 Федерального закона «О ветеранах».</w:t>
      </w:r>
    </w:p>
    <w:sectPr w:rsidR="00246C85" w:rsidSect="00246C8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7E"/>
    <w:rsid w:val="00023E80"/>
    <w:rsid w:val="00246C85"/>
    <w:rsid w:val="00911F6B"/>
    <w:rsid w:val="00CE657E"/>
    <w:rsid w:val="00F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A16F"/>
  <w15:chartTrackingRefBased/>
  <w15:docId w15:val="{776259BC-254A-4F90-86EC-7E1D1120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2</cp:revision>
  <dcterms:created xsi:type="dcterms:W3CDTF">2023-06-19T19:15:00Z</dcterms:created>
  <dcterms:modified xsi:type="dcterms:W3CDTF">2023-06-19T19:20:00Z</dcterms:modified>
</cp:coreProperties>
</file>