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91" w:rsidRDefault="00364091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Пенсионный фонд увеличит выплаты трех пособий в связи с ростом прожиточного минимума</w:t>
      </w:r>
    </w:p>
    <w:p w:rsidR="00364091" w:rsidRPr="006D52F3" w:rsidRDefault="00364091">
      <w:pPr>
        <w:suppressAutoHyphens w:val="0"/>
        <w:autoSpaceDE w:val="0"/>
        <w:autoSpaceDN w:val="0"/>
        <w:adjustRightInd w:val="0"/>
        <w:rPr>
          <w:rFonts w:ascii="Tms Rmn" w:hAnsi="Tms Rmn" w:cs="Tms Rmn"/>
          <w:color w:val="000000"/>
          <w:lang w:eastAsia="en-US"/>
        </w:rPr>
      </w:pPr>
    </w:p>
    <w:p w:rsidR="00364091" w:rsidRDefault="00364091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 xml:space="preserve">С 1 июня в связи с индексацией прожиточного минимума увеличиваются три ежемесячных пособия семьям: 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выплаты на детей от 8 до 17 лет</w:t>
        </w:r>
      </w:hyperlink>
      <w:r>
        <w:rPr>
          <w:rFonts w:ascii="Tms Rmn" w:hAnsi="Tms Rmn" w:cs="Tms Rmn"/>
          <w:color w:val="000000"/>
          <w:lang w:eastAsia="en-US"/>
        </w:rPr>
        <w:t xml:space="preserve"> для полных и неполных малообеспеченных семей, а также </w:t>
      </w:r>
      <w:hyperlink r:id="rId8" w:history="1">
        <w:r>
          <w:rPr>
            <w:rFonts w:ascii="Tms Rmn" w:hAnsi="Tms Rmn" w:cs="Tms Rmn"/>
            <w:color w:val="0000FF"/>
            <w:u w:val="single"/>
            <w:lang w:eastAsia="en-US"/>
          </w:rPr>
          <w:t>выплата беременным женщинам</w:t>
        </w:r>
      </w:hyperlink>
      <w:r>
        <w:rPr>
          <w:rFonts w:ascii="Tms Rmn" w:hAnsi="Tms Rmn" w:cs="Tms Rmn"/>
          <w:color w:val="000000"/>
          <w:lang w:eastAsia="en-US"/>
        </w:rPr>
        <w:t>.</w:t>
      </w:r>
    </w:p>
    <w:p w:rsidR="00364091" w:rsidRDefault="00364091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Суммы пособий устанавливаются исходя из нового прожиточного минимума. После его повышения выплата женщинам, вставшим на учёт в ранние сроки беременности, увеличится в Санкт-Петербурге до 7 889,5 руб. в месяц, в Ленинградской области до 7 662 руб. (50% ПМ трудоспособного взрослого). Родители детей 8–16 лет в зависимости от установленной им суммы пособия (50%, 75% или 100% ПМ ребенка) с июня будут получать в Санкт-Петербурге 7 021, 10 531,5 или 14 042 руб. в месяц, в Ленинградской области - 6 819, 10 228,5 или 13 638 руб. в месяц.</w:t>
      </w:r>
    </w:p>
    <w:p w:rsidR="00364091" w:rsidRDefault="00364091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Первыми выплаты в новых повышенных размерах получат родители, которые оформят пособия в июне. По правилам зачисление назначенных пособий происходит в течение 5 рабочих дней после того, как принято положительное решение по заявлению родителя. Таким образом, все оформленные в июне пособия будут сразу выплачены в более высоком размере. Родители, которым выплаты назначены до июня, получат их в новом размере в июле.</w:t>
      </w:r>
    </w:p>
    <w:p w:rsidR="00364091" w:rsidRDefault="00364091">
      <w:pPr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Санкт-Петербурге и Ленинградской области ежемесячные пособия ПФР сегодня установлены родителям 41,1 тыс. детей от 8 до 17 лет, а также 5,6 тыс. беременных женщин.</w:t>
      </w:r>
    </w:p>
    <w:p w:rsidR="00364091" w:rsidRDefault="00364091">
      <w:pPr>
        <w:rPr>
          <w:rFonts w:ascii="Calibri" w:hAnsi="Calibri" w:cs="Calibri"/>
          <w:color w:val="000000"/>
          <w:lang w:eastAsia="en-US"/>
        </w:rPr>
      </w:pPr>
    </w:p>
    <w:p w:rsidR="00364091" w:rsidRDefault="00364091">
      <w:pPr>
        <w:rPr>
          <w:rFonts w:ascii="Calibri" w:hAnsi="Calibri" w:cs="Calibri"/>
          <w:color w:val="000000"/>
          <w:lang w:eastAsia="en-US"/>
        </w:rPr>
      </w:pPr>
    </w:p>
    <w:p w:rsidR="00364091" w:rsidRDefault="00364091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364091" w:rsidSect="00F2561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091" w:rsidRDefault="00364091">
      <w:r>
        <w:separator/>
      </w:r>
    </w:p>
  </w:endnote>
  <w:endnote w:type="continuationSeparator" w:id="1">
    <w:p w:rsidR="00364091" w:rsidRDefault="00364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091" w:rsidRDefault="00364091">
      <w:r>
        <w:separator/>
      </w:r>
    </w:p>
  </w:footnote>
  <w:footnote w:type="continuationSeparator" w:id="1">
    <w:p w:rsidR="00364091" w:rsidRDefault="003640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610"/>
    <w:rsid w:val="00364091"/>
    <w:rsid w:val="006325F4"/>
    <w:rsid w:val="006D52F3"/>
    <w:rsid w:val="00EE66DE"/>
    <w:rsid w:val="00F2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61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F256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561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F25610"/>
  </w:style>
  <w:style w:type="paragraph" w:styleId="NormalWeb">
    <w:name w:val="Normal (Web)"/>
    <w:basedOn w:val="Normal"/>
    <w:uiPriority w:val="99"/>
    <w:rsid w:val="00F25610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F25610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F25610"/>
    <w:rPr>
      <w:b/>
      <w:bCs/>
    </w:rPr>
  </w:style>
  <w:style w:type="character" w:styleId="Emphasis">
    <w:name w:val="Emphasis"/>
    <w:basedOn w:val="DefaultParagraphFont"/>
    <w:uiPriority w:val="99"/>
    <w:qFormat/>
    <w:rsid w:val="00F25610"/>
    <w:rPr>
      <w:i/>
      <w:iCs/>
    </w:rPr>
  </w:style>
  <w:style w:type="paragraph" w:styleId="ListParagraph">
    <w:name w:val="List Paragraph"/>
    <w:basedOn w:val="Normal"/>
    <w:uiPriority w:val="99"/>
    <w:qFormat/>
    <w:rsid w:val="00F2561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25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561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6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6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6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6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6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6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early_pregnan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8_to_17_yea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233</Words>
  <Characters>1334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Пенсионный фонд увеличит выплаты трех пособий в связи с ростом прожиточного минимума</dc:title>
  <dc:subject/>
  <dc:creator>057DurovaEI</dc:creator>
  <cp:keywords/>
  <dc:description/>
  <cp:lastModifiedBy>057052-0800</cp:lastModifiedBy>
  <cp:revision>2</cp:revision>
  <dcterms:created xsi:type="dcterms:W3CDTF">2022-06-03T05:05:00Z</dcterms:created>
  <dcterms:modified xsi:type="dcterms:W3CDTF">2022-06-03T05:05:00Z</dcterms:modified>
</cp:coreProperties>
</file>