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A45" w:rsidRPr="00CA0A45" w:rsidRDefault="00CA0A45" w:rsidP="00CA0A45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CA0A45">
        <w:rPr>
          <w:rFonts w:ascii="Times New Roman" w:hAnsi="Times New Roman" w:cs="Times New Roman"/>
          <w:b/>
          <w:sz w:val="28"/>
        </w:rPr>
        <w:t>УПРАВЛЕНИЕ РОСРЕЕСТРА ПО ЛЕНИНГРАДСКОЙ ОБЛАСТИ ИНФОРМИРУЕТ</w:t>
      </w:r>
    </w:p>
    <w:p w:rsidR="00CA0A45" w:rsidRPr="00CA0A45" w:rsidRDefault="00CA0A45" w:rsidP="00CA0A45">
      <w:pPr>
        <w:spacing w:after="0" w:line="240" w:lineRule="auto"/>
        <w:rPr>
          <w:rFonts w:ascii="Times New Roman" w:hAnsi="Times New Roman" w:cs="Times New Roman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В целях поддержки населения и бизнеса с 10.03.2022 вступило в законную силу Постановление Правительства РФ № 336 «Об особенностях организации и осуществления государственного контроля (надзора), муниципального контроля».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Согласно данному постановлению в 2022 году допускаются к проведению контрольные (надзорные) мероприятия при наличии основании угрозы причинения вреда жизни и здоровья населения, при наличии угрозы обороне и безопасности государства, а также иные основания, направленные на защиту населения и бизнеса.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Изменения в законодательстве направлены на стимулирование добросовестного соблюдения требований законодательства РФ, в том числе требований земельного законодательства по средствам осуществления профилактической контрольной (надзорной) деятельности.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Одним из таких профилактических мероприятий является профилактический визит, в рамках которого с контролируемым лицом проводится профилактическая беседа по информированию об обязательных требованиях, предъявляемых к его деятельности либо к принадлежащим ему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Управление Росреестра по Ленинградской области призывает к сотрудничеству юридических лиц, предпринимателей и граждан и предлагает заинтересованным лицам принять участие в профилактическом мероприятии с уполномоченными должностными лицами Управления.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Профилактический визит может быть проведен по месту осуществления деятельности юридического / физического лица, индивидуального предпринимателя либо путем использования видео-конференц-связи.</w:t>
      </w:r>
    </w:p>
    <w:p w:rsidR="00CA0A45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41994" w:rsidRPr="00CA0A45" w:rsidRDefault="00CA0A45" w:rsidP="00CA0A4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A0A45">
        <w:rPr>
          <w:rFonts w:ascii="Times New Roman" w:hAnsi="Times New Roman" w:cs="Times New Roman"/>
          <w:sz w:val="28"/>
        </w:rPr>
        <w:t>Для согласования проведения профилактических визитов и консультаций просим обращаться на электронную почту gzk@r47.rosreestr.ru или по телефону 499-00-17.</w:t>
      </w:r>
    </w:p>
    <w:sectPr w:rsidR="00141994" w:rsidRPr="00CA0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845"/>
    <w:rsid w:val="00141994"/>
    <w:rsid w:val="00B71845"/>
    <w:rsid w:val="00CA0A45"/>
    <w:rsid w:val="00FC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50346-FA26-4657-A20A-65CFE6BDC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2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Иваниенко Людмила Леонидовна</cp:lastModifiedBy>
  <cp:revision>2</cp:revision>
  <cp:lastPrinted>2022-03-21T09:03:00Z</cp:lastPrinted>
  <dcterms:created xsi:type="dcterms:W3CDTF">2022-03-21T09:04:00Z</dcterms:created>
  <dcterms:modified xsi:type="dcterms:W3CDTF">2022-03-21T09:04:00Z</dcterms:modified>
</cp:coreProperties>
</file>