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663" w:rsidRPr="00D564AF" w:rsidRDefault="00153663" w:rsidP="00153663">
      <w:pPr>
        <w:shd w:val="clear" w:color="auto" w:fill="FFFFFF"/>
        <w:spacing w:line="540" w:lineRule="atLeast"/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</w:pPr>
      <w:r w:rsidRPr="00D564AF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>Перечень государственных и муниципальных услуг дополнен назначением выплат гражданам, пострадавшим в результате чрезвычайных ситуаций</w:t>
      </w:r>
    </w:p>
    <w:p w:rsidR="00153663" w:rsidRPr="00D564AF" w:rsidRDefault="00153663" w:rsidP="00153663">
      <w:pPr>
        <w:shd w:val="clear" w:color="auto" w:fill="FFFFFF"/>
        <w:spacing w:after="100" w:afterAutospacing="1" w:line="240" w:lineRule="auto"/>
        <w:ind w:right="-1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D564AF">
        <w:rPr>
          <w:rFonts w:ascii="Roboto" w:eastAsia="Times New Roman" w:hAnsi="Roboto" w:cs="Times New Roman"/>
          <w:color w:val="333333"/>
          <w:sz w:val="30"/>
          <w:szCs w:val="30"/>
          <w:lang w:eastAsia="ru-RU"/>
        </w:rPr>
        <w:t>Распоряжением Правительства РФ от 02.06.2021 № 1481-р внесены изменения в распоряжение Правительства РФ от 18.09.2019 № 2113-р. Назначение выплат гражданам, пострадавшим в результате чрезвычайных ситуаций, включено в перечень типовых государственных и муниципальных услуг.</w:t>
      </w:r>
    </w:p>
    <w:p w:rsidR="00153663" w:rsidRPr="00D564AF" w:rsidRDefault="00153663" w:rsidP="00153663">
      <w:pPr>
        <w:shd w:val="clear" w:color="auto" w:fill="FFFFFF"/>
        <w:spacing w:after="100" w:afterAutospacing="1" w:line="240" w:lineRule="auto"/>
        <w:ind w:right="-1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D564AF">
        <w:rPr>
          <w:rFonts w:ascii="Roboto" w:eastAsia="Times New Roman" w:hAnsi="Roboto" w:cs="Times New Roman"/>
          <w:color w:val="333333"/>
          <w:sz w:val="30"/>
          <w:szCs w:val="30"/>
          <w:lang w:eastAsia="ru-RU"/>
        </w:rPr>
        <w:t>Перечень дополнен назначением выплат:</w:t>
      </w:r>
    </w:p>
    <w:p w:rsidR="00153663" w:rsidRPr="00D564AF" w:rsidRDefault="00153663" w:rsidP="00153663">
      <w:pPr>
        <w:shd w:val="clear" w:color="auto" w:fill="FFFFFF"/>
        <w:spacing w:after="100" w:afterAutospacing="1" w:line="240" w:lineRule="auto"/>
        <w:ind w:right="-1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D564AF">
        <w:rPr>
          <w:rFonts w:ascii="Roboto" w:eastAsia="Times New Roman" w:hAnsi="Roboto" w:cs="Times New Roman"/>
          <w:color w:val="333333"/>
          <w:sz w:val="30"/>
          <w:szCs w:val="30"/>
          <w:lang w:eastAsia="ru-RU"/>
        </w:rPr>
        <w:t>- единовременной материальной помощи гражданам, пострадавшим в результате чрезвычайных ситуаций природного и техногенного характера;</w:t>
      </w:r>
    </w:p>
    <w:p w:rsidR="00153663" w:rsidRPr="00D564AF" w:rsidRDefault="00153663" w:rsidP="00153663">
      <w:pPr>
        <w:shd w:val="clear" w:color="auto" w:fill="FFFFFF"/>
        <w:spacing w:after="100" w:afterAutospacing="1" w:line="240" w:lineRule="auto"/>
        <w:ind w:right="-1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D564AF">
        <w:rPr>
          <w:rFonts w:ascii="Roboto" w:eastAsia="Times New Roman" w:hAnsi="Roboto" w:cs="Times New Roman"/>
          <w:color w:val="333333"/>
          <w:sz w:val="30"/>
          <w:szCs w:val="30"/>
          <w:lang w:eastAsia="ru-RU"/>
        </w:rPr>
        <w:t>- гражданам финансовой помощи в связи с утратой ими имущества первой необходимости в результате чрезвычайных ситуаций природного и техногенного характера;</w:t>
      </w:r>
    </w:p>
    <w:p w:rsidR="00153663" w:rsidRPr="00D564AF" w:rsidRDefault="00153663" w:rsidP="00153663">
      <w:pPr>
        <w:shd w:val="clear" w:color="auto" w:fill="FFFFFF"/>
        <w:spacing w:after="100" w:afterAutospacing="1" w:line="240" w:lineRule="auto"/>
        <w:ind w:right="-1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D564AF">
        <w:rPr>
          <w:rFonts w:ascii="Roboto" w:eastAsia="Times New Roman" w:hAnsi="Roboto" w:cs="Times New Roman"/>
          <w:color w:val="333333"/>
          <w:sz w:val="30"/>
          <w:szCs w:val="30"/>
          <w:lang w:eastAsia="ru-RU"/>
        </w:rPr>
        <w:t>- назначение выплаты единовременного пособия гражданам, получившим в результате чрезвычайных ситуаций природного и техногенного характера вред здоровью;</w:t>
      </w:r>
    </w:p>
    <w:p w:rsidR="00153663" w:rsidRPr="00D564AF" w:rsidRDefault="00153663" w:rsidP="00153663">
      <w:pPr>
        <w:shd w:val="clear" w:color="auto" w:fill="FFFFFF"/>
        <w:spacing w:after="100" w:afterAutospacing="1" w:line="240" w:lineRule="auto"/>
        <w:ind w:right="-1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D564AF">
        <w:rPr>
          <w:rFonts w:ascii="Roboto" w:eastAsia="Times New Roman" w:hAnsi="Roboto" w:cs="Times New Roman"/>
          <w:color w:val="333333"/>
          <w:sz w:val="30"/>
          <w:szCs w:val="30"/>
          <w:lang w:eastAsia="ru-RU"/>
        </w:rPr>
        <w:t>- назначение выплаты единовременного пособия членам семей граждан, погибших (умерших) в результате чрезвычайных ситуаций природного и техногенного характера.</w:t>
      </w:r>
    </w:p>
    <w:p w:rsidR="00153663" w:rsidRPr="00D564AF" w:rsidRDefault="00153663" w:rsidP="00153663">
      <w:pPr>
        <w:shd w:val="clear" w:color="auto" w:fill="FFFFFF"/>
        <w:spacing w:after="100" w:afterAutospacing="1" w:line="240" w:lineRule="auto"/>
        <w:ind w:right="-1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D564AF">
        <w:rPr>
          <w:rFonts w:ascii="Roboto" w:eastAsia="Times New Roman" w:hAnsi="Roboto" w:cs="Times New Roman"/>
          <w:color w:val="333333"/>
          <w:sz w:val="30"/>
          <w:szCs w:val="30"/>
          <w:lang w:eastAsia="ru-RU"/>
        </w:rPr>
        <w:t>Кроме того, постановлением Правительства РФ от 02.06.2021 № 857 внесены изменения в рекомендуемый перечень государственных и муниципальных услуг, предоставление которых может быть организовано по принципу «одного окна» в многофункциональных центрах предоставления государственных и муниципальных услуг.</w:t>
      </w:r>
    </w:p>
    <w:p w:rsidR="00153663" w:rsidRPr="00D564AF" w:rsidRDefault="00153663" w:rsidP="00153663">
      <w:pPr>
        <w:shd w:val="clear" w:color="auto" w:fill="FFFFFF"/>
        <w:spacing w:after="100" w:afterAutospacing="1" w:line="240" w:lineRule="auto"/>
        <w:ind w:right="-1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D564AF">
        <w:rPr>
          <w:rFonts w:ascii="Roboto" w:eastAsia="Times New Roman" w:hAnsi="Roboto" w:cs="Times New Roman"/>
          <w:color w:val="333333"/>
          <w:sz w:val="30"/>
          <w:szCs w:val="30"/>
          <w:lang w:eastAsia="ru-RU"/>
        </w:rPr>
        <w:t>МФЦ смогут принимать заявления на оказание финансовой помощи от граждан, пострадавших из-за чрезвычайных ситуаций природного или техногенного характера.</w:t>
      </w:r>
    </w:p>
    <w:p w:rsidR="00153663" w:rsidRPr="00D564AF" w:rsidRDefault="00153663" w:rsidP="00153663">
      <w:pPr>
        <w:shd w:val="clear" w:color="auto" w:fill="FFFFFF"/>
        <w:spacing w:after="100" w:afterAutospacing="1" w:line="240" w:lineRule="auto"/>
        <w:ind w:right="-1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D564AF">
        <w:rPr>
          <w:rFonts w:ascii="Roboto" w:eastAsia="Times New Roman" w:hAnsi="Roboto" w:cs="Times New Roman"/>
          <w:color w:val="333333"/>
          <w:sz w:val="30"/>
          <w:szCs w:val="30"/>
          <w:lang w:eastAsia="ru-RU"/>
        </w:rPr>
        <w:t>Ранее для получения таких выплат нужно было обращаться в местные администрации.</w:t>
      </w:r>
    </w:p>
    <w:p w:rsidR="00EB7DCE" w:rsidRDefault="00EB3431">
      <w:bookmarkStart w:id="0" w:name="_GoBack"/>
      <w:bookmarkEnd w:id="0"/>
    </w:p>
    <w:sectPr w:rsidR="00EB7DCE" w:rsidSect="00CD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/>
  <w:rsids>
    <w:rsidRoot w:val="00C0190D"/>
    <w:rsid w:val="00153663"/>
    <w:rsid w:val="009E2C35"/>
    <w:rsid w:val="00BD4F9A"/>
    <w:rsid w:val="00C0190D"/>
    <w:rsid w:val="00CD7364"/>
    <w:rsid w:val="00CF7EC6"/>
    <w:rsid w:val="00D20B60"/>
    <w:rsid w:val="00D5478C"/>
    <w:rsid w:val="00DC3EF7"/>
    <w:rsid w:val="00EA459E"/>
    <w:rsid w:val="00EB34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59E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BD4F9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4F9A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Спирова Ксения Вадимовна</dc:creator>
  <cp:lastModifiedBy>user</cp:lastModifiedBy>
  <cp:revision>2</cp:revision>
  <dcterms:created xsi:type="dcterms:W3CDTF">2021-10-07T12:54:00Z</dcterms:created>
  <dcterms:modified xsi:type="dcterms:W3CDTF">2021-10-07T12:54:00Z</dcterms:modified>
</cp:coreProperties>
</file>