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09F" w:rsidRDefault="0058209F" w:rsidP="0058209F">
      <w:pPr>
        <w:spacing w:line="240" w:lineRule="exact"/>
        <w:ind w:left="5400"/>
        <w:jc w:val="both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58209F" w:rsidRDefault="0058209F" w:rsidP="0058209F">
      <w:pPr>
        <w:spacing w:line="240" w:lineRule="exact"/>
        <w:ind w:left="5400"/>
        <w:jc w:val="both"/>
        <w:rPr>
          <w:sz w:val="28"/>
          <w:szCs w:val="28"/>
        </w:rPr>
      </w:pPr>
    </w:p>
    <w:p w:rsidR="0058209F" w:rsidRDefault="0058209F" w:rsidP="0058209F">
      <w:pPr>
        <w:spacing w:line="240" w:lineRule="exact"/>
        <w:ind w:left="5400"/>
        <w:jc w:val="both"/>
        <w:rPr>
          <w:sz w:val="28"/>
          <w:szCs w:val="28"/>
        </w:rPr>
      </w:pPr>
      <w:r>
        <w:rPr>
          <w:sz w:val="28"/>
          <w:szCs w:val="28"/>
        </w:rPr>
        <w:t>Кировский городской прокурор</w:t>
      </w:r>
    </w:p>
    <w:p w:rsidR="0058209F" w:rsidRDefault="0058209F" w:rsidP="0058209F">
      <w:pPr>
        <w:spacing w:line="240" w:lineRule="exact"/>
        <w:ind w:left="5400"/>
        <w:jc w:val="both"/>
        <w:rPr>
          <w:sz w:val="28"/>
          <w:szCs w:val="28"/>
        </w:rPr>
      </w:pPr>
      <w:r>
        <w:rPr>
          <w:sz w:val="28"/>
          <w:szCs w:val="28"/>
        </w:rPr>
        <w:t>Ленинградской области</w:t>
      </w:r>
    </w:p>
    <w:p w:rsidR="0058209F" w:rsidRDefault="0058209F" w:rsidP="0058209F">
      <w:pPr>
        <w:spacing w:line="240" w:lineRule="exact"/>
        <w:ind w:left="5400"/>
        <w:jc w:val="both"/>
        <w:rPr>
          <w:sz w:val="28"/>
          <w:szCs w:val="28"/>
        </w:rPr>
      </w:pPr>
    </w:p>
    <w:p w:rsidR="0058209F" w:rsidRDefault="0058209F" w:rsidP="0058209F">
      <w:pPr>
        <w:spacing w:line="240" w:lineRule="exact"/>
        <w:ind w:left="5400"/>
        <w:jc w:val="both"/>
        <w:rPr>
          <w:sz w:val="28"/>
          <w:szCs w:val="28"/>
        </w:rPr>
      </w:pPr>
    </w:p>
    <w:p w:rsidR="0058209F" w:rsidRDefault="0058209F" w:rsidP="0058209F">
      <w:pPr>
        <w:spacing w:line="240" w:lineRule="exact"/>
        <w:ind w:left="5400"/>
        <w:jc w:val="both"/>
        <w:rPr>
          <w:sz w:val="28"/>
          <w:szCs w:val="28"/>
        </w:rPr>
      </w:pPr>
      <w:r>
        <w:rPr>
          <w:sz w:val="28"/>
          <w:szCs w:val="28"/>
        </w:rPr>
        <w:t>старший советник юстиции</w:t>
      </w:r>
    </w:p>
    <w:p w:rsidR="0058209F" w:rsidRDefault="0058209F" w:rsidP="0058209F">
      <w:pPr>
        <w:spacing w:line="240" w:lineRule="exact"/>
        <w:ind w:left="5400"/>
        <w:jc w:val="both"/>
        <w:rPr>
          <w:sz w:val="28"/>
          <w:szCs w:val="28"/>
        </w:rPr>
      </w:pPr>
    </w:p>
    <w:p w:rsidR="0058209F" w:rsidRDefault="0058209F" w:rsidP="0058209F">
      <w:pPr>
        <w:spacing w:line="240" w:lineRule="exact"/>
        <w:ind w:left="7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Крушинский И.Б.</w:t>
      </w:r>
    </w:p>
    <w:p w:rsidR="0058209F" w:rsidRDefault="0058209F" w:rsidP="0058209F">
      <w:pPr>
        <w:spacing w:line="240" w:lineRule="exact"/>
        <w:ind w:left="7080"/>
        <w:jc w:val="both"/>
        <w:rPr>
          <w:sz w:val="28"/>
          <w:szCs w:val="28"/>
        </w:rPr>
      </w:pPr>
    </w:p>
    <w:p w:rsidR="0058209F" w:rsidRDefault="0058209F" w:rsidP="0058209F">
      <w:pPr>
        <w:spacing w:line="240" w:lineRule="exact"/>
        <w:ind w:left="4860"/>
        <w:jc w:val="both"/>
        <w:rPr>
          <w:sz w:val="28"/>
          <w:szCs w:val="28"/>
        </w:rPr>
      </w:pPr>
    </w:p>
    <w:p w:rsidR="0058209F" w:rsidRDefault="0058209F" w:rsidP="0058209F">
      <w:pPr>
        <w:spacing w:line="240" w:lineRule="exact"/>
        <w:ind w:left="4860"/>
        <w:jc w:val="both"/>
        <w:rPr>
          <w:sz w:val="28"/>
          <w:szCs w:val="28"/>
        </w:rPr>
      </w:pPr>
    </w:p>
    <w:p w:rsidR="0058209F" w:rsidRDefault="0058209F" w:rsidP="0058209F">
      <w:pPr>
        <w:ind w:firstLine="720"/>
        <w:rPr>
          <w:b/>
          <w:sz w:val="28"/>
          <w:szCs w:val="28"/>
        </w:rPr>
      </w:pPr>
    </w:p>
    <w:p w:rsidR="0058209F" w:rsidRPr="00C4251F" w:rsidRDefault="0058209F" w:rsidP="0058209F">
      <w:pPr>
        <w:pStyle w:val="ConsPlusNormal"/>
        <w:ind w:firstLine="540"/>
        <w:jc w:val="both"/>
        <w:rPr>
          <w:b/>
          <w:sz w:val="28"/>
          <w:szCs w:val="28"/>
        </w:rPr>
      </w:pPr>
    </w:p>
    <w:p w:rsidR="0058209F" w:rsidRDefault="0058209F" w:rsidP="0058209F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Кировской городской прокуратурой проведены проверки</w:t>
      </w:r>
      <w:r w:rsidRPr="00C7348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органов местного самоуправления Кировского района и установлено, что в ряде администраций в нарушение</w:t>
      </w:r>
      <w:r w:rsidRPr="00952A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требований </w:t>
      </w:r>
      <w:r>
        <w:rPr>
          <w:sz w:val="28"/>
          <w:szCs w:val="28"/>
        </w:rPr>
        <w:t xml:space="preserve">статьи 6 Федерального закона </w:t>
      </w:r>
      <w:r w:rsidRPr="00464E49">
        <w:rPr>
          <w:sz w:val="28"/>
          <w:szCs w:val="28"/>
        </w:rPr>
        <w:t xml:space="preserve">от 27.07.2010 </w:t>
      </w:r>
      <w:r>
        <w:rPr>
          <w:sz w:val="28"/>
          <w:szCs w:val="28"/>
        </w:rPr>
        <w:t>№</w:t>
      </w:r>
      <w:r w:rsidRPr="00464E49">
        <w:rPr>
          <w:sz w:val="28"/>
          <w:szCs w:val="28"/>
        </w:rPr>
        <w:t xml:space="preserve"> 210-ФЗ</w:t>
      </w:r>
      <w:r>
        <w:rPr>
          <w:sz w:val="28"/>
          <w:szCs w:val="28"/>
        </w:rPr>
        <w:t xml:space="preserve"> «</w:t>
      </w:r>
      <w:r w:rsidRPr="00464E49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 xml:space="preserve">» администрациями предоставляются услуги в сфере земельных правоотношений при </w:t>
      </w:r>
      <w:proofErr w:type="gramStart"/>
      <w:r>
        <w:rPr>
          <w:sz w:val="28"/>
          <w:szCs w:val="28"/>
        </w:rPr>
        <w:t>отсутствии  утвержденных</w:t>
      </w:r>
      <w:proofErr w:type="gramEnd"/>
      <w:r>
        <w:rPr>
          <w:sz w:val="28"/>
          <w:szCs w:val="28"/>
        </w:rPr>
        <w:t xml:space="preserve"> административных регламентов.</w:t>
      </w:r>
    </w:p>
    <w:p w:rsidR="0058209F" w:rsidRDefault="0058209F" w:rsidP="0058209F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результатам проверки в адрес главы администраций трех городских поселений внесены представления об устранении нарушений закона.</w:t>
      </w:r>
    </w:p>
    <w:p w:rsidR="0058209F" w:rsidRDefault="0058209F" w:rsidP="0058209F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58209F" w:rsidRDefault="0058209F" w:rsidP="0058209F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58209F" w:rsidRPr="002A1935" w:rsidRDefault="0058209F" w:rsidP="0058209F">
      <w:pPr>
        <w:jc w:val="both"/>
        <w:rPr>
          <w:sz w:val="28"/>
          <w:szCs w:val="28"/>
        </w:rPr>
      </w:pPr>
      <w:r w:rsidRPr="002A1935">
        <w:rPr>
          <w:sz w:val="28"/>
          <w:szCs w:val="28"/>
        </w:rPr>
        <w:t>Старший помощник</w:t>
      </w:r>
    </w:p>
    <w:p w:rsidR="0058209F" w:rsidRPr="002A1935" w:rsidRDefault="0058209F" w:rsidP="0058209F">
      <w:pPr>
        <w:jc w:val="both"/>
        <w:rPr>
          <w:sz w:val="28"/>
          <w:szCs w:val="28"/>
        </w:rPr>
      </w:pPr>
      <w:r w:rsidRPr="002A1935">
        <w:rPr>
          <w:sz w:val="28"/>
          <w:szCs w:val="28"/>
        </w:rPr>
        <w:t>Кировского городского прокурора</w:t>
      </w:r>
    </w:p>
    <w:p w:rsidR="0058209F" w:rsidRPr="002A1935" w:rsidRDefault="0058209F" w:rsidP="0058209F">
      <w:pPr>
        <w:jc w:val="both"/>
        <w:rPr>
          <w:sz w:val="28"/>
          <w:szCs w:val="28"/>
        </w:rPr>
      </w:pPr>
    </w:p>
    <w:p w:rsidR="0058209F" w:rsidRPr="002A1935" w:rsidRDefault="0058209F" w:rsidP="0058209F">
      <w:pPr>
        <w:jc w:val="both"/>
        <w:rPr>
          <w:sz w:val="28"/>
          <w:szCs w:val="28"/>
        </w:rPr>
      </w:pPr>
      <w:r w:rsidRPr="002A1935">
        <w:rPr>
          <w:sz w:val="28"/>
          <w:szCs w:val="28"/>
        </w:rPr>
        <w:t>младший советник юстиции</w:t>
      </w:r>
      <w:r w:rsidRPr="002A1935">
        <w:rPr>
          <w:sz w:val="28"/>
          <w:szCs w:val="28"/>
        </w:rPr>
        <w:tab/>
      </w:r>
      <w:r w:rsidRPr="002A1935">
        <w:rPr>
          <w:sz w:val="28"/>
          <w:szCs w:val="28"/>
        </w:rPr>
        <w:tab/>
      </w:r>
      <w:r w:rsidRPr="002A1935">
        <w:rPr>
          <w:sz w:val="28"/>
          <w:szCs w:val="28"/>
        </w:rPr>
        <w:tab/>
      </w:r>
      <w:r w:rsidRPr="002A1935">
        <w:rPr>
          <w:sz w:val="28"/>
          <w:szCs w:val="28"/>
        </w:rPr>
        <w:tab/>
      </w:r>
      <w:r w:rsidRPr="002A1935">
        <w:rPr>
          <w:sz w:val="28"/>
          <w:szCs w:val="28"/>
        </w:rPr>
        <w:tab/>
      </w:r>
      <w:r w:rsidRPr="002A1935">
        <w:rPr>
          <w:sz w:val="28"/>
          <w:szCs w:val="28"/>
        </w:rPr>
        <w:tab/>
      </w:r>
      <w:r w:rsidRPr="002A1935">
        <w:rPr>
          <w:sz w:val="28"/>
          <w:szCs w:val="28"/>
        </w:rPr>
        <w:tab/>
      </w:r>
      <w:r w:rsidRPr="002A1935">
        <w:rPr>
          <w:sz w:val="28"/>
          <w:szCs w:val="28"/>
        </w:rPr>
        <w:tab/>
      </w:r>
      <w:proofErr w:type="spellStart"/>
      <w:r w:rsidRPr="002A1935">
        <w:rPr>
          <w:sz w:val="28"/>
          <w:szCs w:val="28"/>
        </w:rPr>
        <w:t>М.В.Синева</w:t>
      </w:r>
      <w:proofErr w:type="spellEnd"/>
      <w:r w:rsidRPr="002A1935">
        <w:rPr>
          <w:sz w:val="28"/>
          <w:szCs w:val="28"/>
        </w:rPr>
        <w:t xml:space="preserve"> </w:t>
      </w:r>
    </w:p>
    <w:p w:rsidR="0058209F" w:rsidRDefault="0058209F" w:rsidP="0058209F">
      <w:pPr>
        <w:ind w:firstLine="708"/>
        <w:jc w:val="both"/>
        <w:rPr>
          <w:sz w:val="28"/>
          <w:szCs w:val="28"/>
        </w:rPr>
      </w:pPr>
    </w:p>
    <w:p w:rsidR="0058209F" w:rsidRDefault="0058209F" w:rsidP="0058209F">
      <w:pPr>
        <w:ind w:firstLine="708"/>
        <w:jc w:val="both"/>
        <w:rPr>
          <w:sz w:val="28"/>
          <w:szCs w:val="28"/>
        </w:rPr>
      </w:pPr>
    </w:p>
    <w:p w:rsidR="0058209F" w:rsidRDefault="0058209F" w:rsidP="0058209F">
      <w:pPr>
        <w:ind w:firstLine="708"/>
        <w:jc w:val="both"/>
        <w:rPr>
          <w:sz w:val="28"/>
          <w:szCs w:val="28"/>
        </w:rPr>
      </w:pPr>
    </w:p>
    <w:p w:rsidR="0058209F" w:rsidRDefault="0058209F" w:rsidP="0058209F">
      <w:pPr>
        <w:ind w:firstLine="708"/>
        <w:jc w:val="both"/>
        <w:rPr>
          <w:sz w:val="28"/>
          <w:szCs w:val="28"/>
        </w:rPr>
      </w:pPr>
    </w:p>
    <w:p w:rsidR="0058209F" w:rsidRDefault="0058209F" w:rsidP="0058209F">
      <w:pPr>
        <w:ind w:firstLine="708"/>
        <w:jc w:val="both"/>
        <w:rPr>
          <w:sz w:val="28"/>
          <w:szCs w:val="28"/>
        </w:rPr>
      </w:pPr>
    </w:p>
    <w:p w:rsidR="0058209F" w:rsidRDefault="0058209F" w:rsidP="0058209F">
      <w:pPr>
        <w:ind w:firstLine="708"/>
        <w:jc w:val="both"/>
        <w:rPr>
          <w:sz w:val="28"/>
          <w:szCs w:val="28"/>
        </w:rPr>
      </w:pPr>
    </w:p>
    <w:p w:rsidR="0058209F" w:rsidRDefault="0058209F" w:rsidP="0058209F">
      <w:pPr>
        <w:ind w:firstLine="708"/>
        <w:jc w:val="both"/>
        <w:rPr>
          <w:sz w:val="28"/>
          <w:szCs w:val="28"/>
        </w:rPr>
      </w:pPr>
    </w:p>
    <w:p w:rsidR="0058209F" w:rsidRDefault="0058209F" w:rsidP="0058209F">
      <w:pPr>
        <w:ind w:firstLine="708"/>
        <w:jc w:val="both"/>
        <w:rPr>
          <w:sz w:val="28"/>
          <w:szCs w:val="28"/>
        </w:rPr>
      </w:pPr>
    </w:p>
    <w:p w:rsidR="0058209F" w:rsidRDefault="0058209F" w:rsidP="0058209F">
      <w:pPr>
        <w:ind w:firstLine="708"/>
        <w:jc w:val="both"/>
        <w:rPr>
          <w:sz w:val="28"/>
          <w:szCs w:val="28"/>
        </w:rPr>
      </w:pPr>
    </w:p>
    <w:p w:rsidR="0058209F" w:rsidRDefault="0058209F" w:rsidP="0058209F">
      <w:pPr>
        <w:ind w:firstLine="708"/>
        <w:jc w:val="both"/>
        <w:rPr>
          <w:sz w:val="28"/>
          <w:szCs w:val="28"/>
        </w:rPr>
      </w:pPr>
    </w:p>
    <w:p w:rsidR="0058209F" w:rsidRDefault="0058209F" w:rsidP="0058209F">
      <w:pPr>
        <w:ind w:firstLine="708"/>
        <w:jc w:val="both"/>
        <w:rPr>
          <w:sz w:val="28"/>
          <w:szCs w:val="28"/>
        </w:rPr>
      </w:pPr>
    </w:p>
    <w:p w:rsidR="0058209F" w:rsidRDefault="0058209F" w:rsidP="0058209F">
      <w:pPr>
        <w:ind w:firstLine="708"/>
        <w:jc w:val="both"/>
        <w:rPr>
          <w:sz w:val="28"/>
          <w:szCs w:val="28"/>
        </w:rPr>
      </w:pPr>
    </w:p>
    <w:p w:rsidR="0058209F" w:rsidRDefault="0058209F" w:rsidP="0058209F">
      <w:pPr>
        <w:ind w:firstLine="708"/>
        <w:jc w:val="both"/>
        <w:rPr>
          <w:sz w:val="28"/>
          <w:szCs w:val="28"/>
        </w:rPr>
      </w:pPr>
    </w:p>
    <w:p w:rsidR="0058209F" w:rsidRDefault="0058209F" w:rsidP="0058209F">
      <w:pPr>
        <w:ind w:firstLine="708"/>
        <w:jc w:val="both"/>
        <w:rPr>
          <w:sz w:val="28"/>
          <w:szCs w:val="28"/>
        </w:rPr>
      </w:pPr>
    </w:p>
    <w:p w:rsidR="0058209F" w:rsidRDefault="0058209F" w:rsidP="0058209F">
      <w:pPr>
        <w:ind w:firstLine="708"/>
        <w:jc w:val="both"/>
        <w:rPr>
          <w:sz w:val="28"/>
          <w:szCs w:val="28"/>
        </w:rPr>
      </w:pPr>
    </w:p>
    <w:p w:rsidR="0058209F" w:rsidRDefault="0058209F" w:rsidP="0058209F">
      <w:pPr>
        <w:ind w:firstLine="708"/>
        <w:jc w:val="both"/>
        <w:rPr>
          <w:sz w:val="28"/>
          <w:szCs w:val="28"/>
        </w:rPr>
      </w:pPr>
    </w:p>
    <w:p w:rsidR="0058209F" w:rsidRDefault="0058209F" w:rsidP="0058209F">
      <w:pPr>
        <w:ind w:firstLine="708"/>
        <w:jc w:val="both"/>
        <w:rPr>
          <w:sz w:val="28"/>
          <w:szCs w:val="28"/>
        </w:rPr>
      </w:pPr>
    </w:p>
    <w:p w:rsidR="0058209F" w:rsidRDefault="0058209F" w:rsidP="0058209F">
      <w:pPr>
        <w:ind w:firstLine="708"/>
        <w:jc w:val="both"/>
        <w:rPr>
          <w:sz w:val="28"/>
          <w:szCs w:val="28"/>
        </w:rPr>
      </w:pPr>
    </w:p>
    <w:p w:rsidR="002168DE" w:rsidRDefault="0058209F">
      <w:bookmarkStart w:id="0" w:name="_GoBack"/>
      <w:bookmarkEnd w:id="0"/>
    </w:p>
    <w:sectPr w:rsidR="002168DE" w:rsidSect="00012FF5">
      <w:pgSz w:w="11906" w:h="16838"/>
      <w:pgMar w:top="794" w:right="624" w:bottom="79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3D8"/>
    <w:rsid w:val="00384B06"/>
    <w:rsid w:val="0058209F"/>
    <w:rsid w:val="007503D8"/>
    <w:rsid w:val="0078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DCECF"/>
  <w15:chartTrackingRefBased/>
  <w15:docId w15:val="{71B031D2-870F-426A-A2BF-A81D3E47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209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Company>HP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2019-06-18T11:57:00Z</dcterms:created>
  <dcterms:modified xsi:type="dcterms:W3CDTF">2019-06-18T11:58:00Z</dcterms:modified>
</cp:coreProperties>
</file>