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86C" w:rsidRDefault="00EC686C" w:rsidP="005B3224">
      <w:pPr>
        <w:rPr>
          <w:sz w:val="24"/>
          <w:szCs w:val="24"/>
        </w:rPr>
      </w:pPr>
    </w:p>
    <w:p w:rsidR="00DE3784" w:rsidRDefault="00DE3784" w:rsidP="005B3224">
      <w:pPr>
        <w:rPr>
          <w:sz w:val="24"/>
          <w:szCs w:val="24"/>
        </w:rPr>
      </w:pP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b/>
          <w:bCs/>
          <w:color w:val="000000"/>
          <w:sz w:val="28"/>
          <w:szCs w:val="28"/>
        </w:rPr>
        <w:t>Как вести себя при возгорании электроприборов.</w:t>
      </w: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Надеемся, что все приборы в вашем доме в полной исправности и никогда не загорятся. Но, к сожалению, в силу разных причин электроприборы могут воспламениться и стать причиной пожара. Чтобы не попасть в опасную ситуацию, надо знать основные правила поведения при возгорании электроприборов.</w:t>
      </w:r>
    </w:p>
    <w:p w:rsidR="00DE3784" w:rsidRPr="00DE3784" w:rsidRDefault="00DE3784" w:rsidP="00DC0860">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Если прибор загорелся и родители дома, то нужно им немедленно сообщить о случившемся!</w:t>
      </w:r>
      <w:r w:rsidR="00DC0860">
        <w:rPr>
          <w:color w:val="000000"/>
          <w:sz w:val="28"/>
          <w:szCs w:val="28"/>
        </w:rPr>
        <w:t xml:space="preserve"> </w:t>
      </w:r>
      <w:r w:rsidRPr="00DE3784">
        <w:rPr>
          <w:color w:val="000000"/>
          <w:sz w:val="28"/>
          <w:szCs w:val="28"/>
        </w:rPr>
        <w:t>Если вы одни, то нужно запомнить основное правило:</w:t>
      </w: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ни в коем случае нельзя тушить прибор водой, пока он включен в сеть!</w:t>
      </w: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Сначала нужно отключить прибор, то есть вынуть вилку из розетки, а только потом</w:t>
      </w: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заливать водой. Если поблизости нет воды, можно накрыть прибор одеялом, засыпать</w:t>
      </w: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песком, землей.</w:t>
      </w: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Если вы видите, что не справитесь с огнем, то необходимо выйти из квартиры или дома и позвать взрослых.</w:t>
      </w:r>
    </w:p>
    <w:p w:rsidR="00DE3784" w:rsidRPr="00DE3784" w:rsidRDefault="00DE3784" w:rsidP="00DC0860">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Чтобы вызвать пожарных, нужно набрать по телефону 101.</w:t>
      </w:r>
      <w:r w:rsidR="00DC0860">
        <w:rPr>
          <w:color w:val="000000"/>
          <w:sz w:val="28"/>
          <w:szCs w:val="28"/>
        </w:rPr>
        <w:t xml:space="preserve"> </w:t>
      </w:r>
      <w:r w:rsidRPr="00DE3784">
        <w:rPr>
          <w:color w:val="000000"/>
          <w:sz w:val="28"/>
          <w:szCs w:val="28"/>
        </w:rPr>
        <w:t>Если из дома выйти невозможно и у вас нет телефона, то нужно выглянуть в окно и привлечь внимание людей.</w:t>
      </w: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Необходимо громко и настойчиво кричать: Пожар! Пожар! Наберите 01!</w:t>
      </w: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Информация для взрослых! Как помочь ребенку, пострадавшему от удара током.</w:t>
      </w: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Как это ни печально, наши дети не всегда слушают нас и порой поступают по-своему. Чтобы ребенок не пострадал от электричества, необходимо заранее принять меры.</w:t>
      </w: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Все розетки снабдить специальными токонепроницаемыми заглушками.</w:t>
      </w: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Постарайтесь спрятать все электропровода так, чтобы малышам было трудно до них добраться.</w:t>
      </w:r>
    </w:p>
    <w:p w:rsidR="00DE3784" w:rsidRPr="00DE3784" w:rsidRDefault="00DE3784" w:rsidP="00DE3784">
      <w:pPr>
        <w:pStyle w:val="a8"/>
        <w:shd w:val="clear" w:color="auto" w:fill="FFFFFF"/>
        <w:spacing w:before="0" w:beforeAutospacing="0" w:after="0" w:afterAutospacing="0"/>
        <w:ind w:firstLine="709"/>
        <w:jc w:val="both"/>
        <w:rPr>
          <w:color w:val="000000"/>
          <w:sz w:val="28"/>
          <w:szCs w:val="28"/>
        </w:rPr>
      </w:pPr>
      <w:r w:rsidRPr="00DE3784">
        <w:rPr>
          <w:color w:val="000000"/>
          <w:sz w:val="28"/>
          <w:szCs w:val="28"/>
        </w:rPr>
        <w:t>Если ребенок все же засунул в розетку палец или предмет и его бьет током, необходимо оттолкнуть или оттащить малыша за край одежды или ремень. Для безопасности необходимо встать на сухую доску, резиновый коврик, стопку газет или книг. Свою руку нужно обернуть сухой тканью или надеть резиновую перчатку.</w:t>
      </w:r>
    </w:p>
    <w:p w:rsidR="00DE3784" w:rsidRPr="00663C67" w:rsidRDefault="00DE3784" w:rsidP="00663C67">
      <w:pPr>
        <w:pStyle w:val="a8"/>
        <w:shd w:val="clear" w:color="auto" w:fill="FFFFFF"/>
        <w:spacing w:before="0" w:beforeAutospacing="0" w:after="0" w:afterAutospacing="0"/>
        <w:ind w:firstLine="709"/>
        <w:jc w:val="both"/>
        <w:rPr>
          <w:color w:val="000000" w:themeColor="text1"/>
          <w:sz w:val="28"/>
          <w:szCs w:val="28"/>
        </w:rPr>
      </w:pPr>
      <w:r w:rsidRPr="00663C67">
        <w:rPr>
          <w:color w:val="000000" w:themeColor="text1"/>
          <w:sz w:val="28"/>
          <w:szCs w:val="28"/>
        </w:rPr>
        <w:t>Если ребенок схватился за оголенный провод, нужно немедленно отключить прибор от сети. Если по каким-то причинам это сделать невозможно, то следует перерубить провод топором с деревянным сухим черенком или перекусить кусачками с хорошо изолированными ручками. Можно отодвинуть провод сухой палкой.</w:t>
      </w:r>
    </w:p>
    <w:p w:rsidR="00DE3784" w:rsidRPr="00663C67" w:rsidRDefault="00DE3784" w:rsidP="00663C67">
      <w:pPr>
        <w:pStyle w:val="a8"/>
        <w:shd w:val="clear" w:color="auto" w:fill="FFFFFF"/>
        <w:spacing w:before="0" w:beforeAutospacing="0" w:after="0" w:afterAutospacing="0"/>
        <w:ind w:firstLine="709"/>
        <w:jc w:val="both"/>
        <w:rPr>
          <w:color w:val="000000" w:themeColor="text1"/>
          <w:sz w:val="28"/>
          <w:szCs w:val="28"/>
        </w:rPr>
      </w:pPr>
      <w:r w:rsidRPr="00663C67">
        <w:rPr>
          <w:color w:val="000000" w:themeColor="text1"/>
          <w:sz w:val="28"/>
          <w:szCs w:val="28"/>
        </w:rPr>
        <w:t>После того как прекратилось действие тока, необходимо уложить ребенка на ровную поверхность, укрыть его и немедленно вызвать врача.</w:t>
      </w:r>
    </w:p>
    <w:p w:rsidR="00663C67" w:rsidRDefault="00663C67" w:rsidP="00663C67">
      <w:pPr>
        <w:pStyle w:val="1"/>
        <w:shd w:val="clear" w:color="auto" w:fill="FFFFFF"/>
        <w:spacing w:before="0"/>
        <w:ind w:firstLine="709"/>
        <w:jc w:val="both"/>
        <w:rPr>
          <w:rFonts w:ascii="Times New Roman" w:hAnsi="Times New Roman" w:cs="Times New Roman"/>
          <w:color w:val="000000" w:themeColor="text1"/>
        </w:rPr>
      </w:pPr>
    </w:p>
    <w:p w:rsidR="00B41EEB" w:rsidRPr="005509F8" w:rsidRDefault="00B41EEB" w:rsidP="00B41EEB">
      <w:pPr>
        <w:rPr>
          <w:color w:val="000000" w:themeColor="text1"/>
          <w:szCs w:val="28"/>
        </w:rPr>
      </w:pPr>
      <w:r w:rsidRPr="005509F8">
        <w:rPr>
          <w:color w:val="000000" w:themeColor="text1"/>
          <w:szCs w:val="28"/>
        </w:rPr>
        <w:t xml:space="preserve">отдел надзорной деятельности </w:t>
      </w:r>
    </w:p>
    <w:p w:rsidR="00B41EEB" w:rsidRPr="00CD2541" w:rsidRDefault="00B41EEB" w:rsidP="007A6541">
      <w:pPr>
        <w:rPr>
          <w:sz w:val="18"/>
        </w:rPr>
        <w:sectPr w:rsidR="00B41EEB" w:rsidRPr="00CD2541" w:rsidSect="00DC0860">
          <w:headerReference w:type="even" r:id="rId7"/>
          <w:pgSz w:w="11907" w:h="16840"/>
          <w:pgMar w:top="1134" w:right="567" w:bottom="1134" w:left="1418" w:header="720" w:footer="720" w:gutter="0"/>
          <w:pgNumType w:start="84"/>
          <w:cols w:space="720"/>
        </w:sectPr>
      </w:pPr>
      <w:r w:rsidRPr="005509F8">
        <w:rPr>
          <w:color w:val="000000" w:themeColor="text1"/>
          <w:szCs w:val="28"/>
        </w:rPr>
        <w:t xml:space="preserve">и профилактической работы Кировского </w:t>
      </w:r>
    </w:p>
    <w:p w:rsidR="000B4737" w:rsidRPr="00CD2541" w:rsidRDefault="000B4737" w:rsidP="005B3224">
      <w:pPr>
        <w:rPr>
          <w:sz w:val="18"/>
        </w:rPr>
        <w:sectPr w:rsidR="000B4737" w:rsidRPr="00CD2541" w:rsidSect="00731E23">
          <w:headerReference w:type="even" r:id="rId8"/>
          <w:pgSz w:w="11907" w:h="16840"/>
          <w:pgMar w:top="1134" w:right="567" w:bottom="1134" w:left="1418" w:header="720" w:footer="720" w:gutter="0"/>
          <w:pgNumType w:start="84"/>
          <w:cols w:space="720"/>
        </w:sectPr>
      </w:pPr>
    </w:p>
    <w:p w:rsidR="002C61E2" w:rsidRPr="00696AD6" w:rsidRDefault="002C61E2" w:rsidP="005B3224">
      <w:pPr>
        <w:rPr>
          <w:sz w:val="24"/>
        </w:rPr>
      </w:pPr>
    </w:p>
    <w:sectPr w:rsidR="002C61E2" w:rsidRPr="00696AD6" w:rsidSect="00AF7E89">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A6C" w:rsidRDefault="009D0A6C">
      <w:r>
        <w:separator/>
      </w:r>
    </w:p>
  </w:endnote>
  <w:endnote w:type="continuationSeparator" w:id="1">
    <w:p w:rsidR="009D0A6C" w:rsidRDefault="009D0A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A6C" w:rsidRDefault="009D0A6C">
      <w:r>
        <w:separator/>
      </w:r>
    </w:p>
  </w:footnote>
  <w:footnote w:type="continuationSeparator" w:id="1">
    <w:p w:rsidR="009D0A6C" w:rsidRDefault="009D0A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EEB" w:rsidRDefault="005838A3" w:rsidP="00756057">
    <w:pPr>
      <w:pStyle w:val="a4"/>
      <w:framePr w:wrap="around" w:vAnchor="text" w:hAnchor="margin" w:xAlign="center" w:y="1"/>
      <w:rPr>
        <w:rStyle w:val="a5"/>
      </w:rPr>
    </w:pPr>
    <w:r>
      <w:rPr>
        <w:rStyle w:val="a5"/>
      </w:rPr>
      <w:fldChar w:fldCharType="begin"/>
    </w:r>
    <w:r w:rsidR="00B41EEB">
      <w:rPr>
        <w:rStyle w:val="a5"/>
      </w:rPr>
      <w:instrText xml:space="preserve">PAGE  </w:instrText>
    </w:r>
    <w:r>
      <w:rPr>
        <w:rStyle w:val="a5"/>
      </w:rPr>
      <w:fldChar w:fldCharType="end"/>
    </w:r>
  </w:p>
  <w:p w:rsidR="00B41EEB" w:rsidRDefault="00B41EE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057" w:rsidRDefault="005838A3" w:rsidP="00756057">
    <w:pPr>
      <w:pStyle w:val="a4"/>
      <w:framePr w:wrap="around" w:vAnchor="text" w:hAnchor="margin" w:xAlign="center" w:y="1"/>
      <w:rPr>
        <w:rStyle w:val="a5"/>
      </w:rPr>
    </w:pPr>
    <w:r>
      <w:rPr>
        <w:rStyle w:val="a5"/>
      </w:rPr>
      <w:fldChar w:fldCharType="begin"/>
    </w:r>
    <w:r w:rsidR="00756057">
      <w:rPr>
        <w:rStyle w:val="a5"/>
      </w:rPr>
      <w:instrText xml:space="preserve">PAGE  </w:instrText>
    </w:r>
    <w:r>
      <w:rPr>
        <w:rStyle w:val="a5"/>
      </w:rPr>
      <w:fldChar w:fldCharType="end"/>
    </w:r>
  </w:p>
  <w:p w:rsidR="00756057" w:rsidRDefault="0075605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stylePaneFormatFilter w:val="3F01"/>
  <w:defaultTabStop w:val="720"/>
  <w:hyphenationZone w:val="357"/>
  <w:doNotHyphenateCaps/>
  <w:drawingGridHorizontalSpacing w:val="14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AE77D1"/>
    <w:rsid w:val="000027EC"/>
    <w:rsid w:val="00007755"/>
    <w:rsid w:val="00017C50"/>
    <w:rsid w:val="000456BA"/>
    <w:rsid w:val="00052DBE"/>
    <w:rsid w:val="00094D8E"/>
    <w:rsid w:val="000A30B5"/>
    <w:rsid w:val="000A4796"/>
    <w:rsid w:val="000B4737"/>
    <w:rsid w:val="000B5783"/>
    <w:rsid w:val="00116CE1"/>
    <w:rsid w:val="001234BC"/>
    <w:rsid w:val="001275CF"/>
    <w:rsid w:val="00161B51"/>
    <w:rsid w:val="00175E27"/>
    <w:rsid w:val="001C59DC"/>
    <w:rsid w:val="0021482E"/>
    <w:rsid w:val="00227E71"/>
    <w:rsid w:val="002315ED"/>
    <w:rsid w:val="002762D6"/>
    <w:rsid w:val="002B43FF"/>
    <w:rsid w:val="002C1AB1"/>
    <w:rsid w:val="002C61E2"/>
    <w:rsid w:val="002D4F39"/>
    <w:rsid w:val="002E312F"/>
    <w:rsid w:val="002E6DBD"/>
    <w:rsid w:val="00336CAC"/>
    <w:rsid w:val="0036637C"/>
    <w:rsid w:val="0037033A"/>
    <w:rsid w:val="00373523"/>
    <w:rsid w:val="0037721F"/>
    <w:rsid w:val="003A1759"/>
    <w:rsid w:val="004021E2"/>
    <w:rsid w:val="004063AF"/>
    <w:rsid w:val="00412642"/>
    <w:rsid w:val="00414DF7"/>
    <w:rsid w:val="004743C3"/>
    <w:rsid w:val="004826DF"/>
    <w:rsid w:val="00495862"/>
    <w:rsid w:val="004A42A4"/>
    <w:rsid w:val="004B4F8A"/>
    <w:rsid w:val="004C5B7D"/>
    <w:rsid w:val="004D3369"/>
    <w:rsid w:val="004E360F"/>
    <w:rsid w:val="00514892"/>
    <w:rsid w:val="005151E6"/>
    <w:rsid w:val="005156CD"/>
    <w:rsid w:val="00560785"/>
    <w:rsid w:val="005616E2"/>
    <w:rsid w:val="00561B1D"/>
    <w:rsid w:val="00563B72"/>
    <w:rsid w:val="00565A60"/>
    <w:rsid w:val="005838A3"/>
    <w:rsid w:val="00586A69"/>
    <w:rsid w:val="00593B1E"/>
    <w:rsid w:val="005B3224"/>
    <w:rsid w:val="005C19E4"/>
    <w:rsid w:val="005C4942"/>
    <w:rsid w:val="005C54E7"/>
    <w:rsid w:val="005C7E41"/>
    <w:rsid w:val="0061037B"/>
    <w:rsid w:val="00617FDD"/>
    <w:rsid w:val="0065655F"/>
    <w:rsid w:val="00662B45"/>
    <w:rsid w:val="00663C67"/>
    <w:rsid w:val="006812B6"/>
    <w:rsid w:val="00681531"/>
    <w:rsid w:val="00692C9B"/>
    <w:rsid w:val="00696AD6"/>
    <w:rsid w:val="006A59AA"/>
    <w:rsid w:val="006F27DE"/>
    <w:rsid w:val="00713444"/>
    <w:rsid w:val="00731E23"/>
    <w:rsid w:val="00756057"/>
    <w:rsid w:val="0077194F"/>
    <w:rsid w:val="00775D46"/>
    <w:rsid w:val="0077777C"/>
    <w:rsid w:val="007A6541"/>
    <w:rsid w:val="007E6BA6"/>
    <w:rsid w:val="00813BD5"/>
    <w:rsid w:val="00850B30"/>
    <w:rsid w:val="00863955"/>
    <w:rsid w:val="008A3B5D"/>
    <w:rsid w:val="008B32D5"/>
    <w:rsid w:val="008E31BD"/>
    <w:rsid w:val="008E339B"/>
    <w:rsid w:val="008E7632"/>
    <w:rsid w:val="009051AF"/>
    <w:rsid w:val="0090546B"/>
    <w:rsid w:val="00912867"/>
    <w:rsid w:val="009418D1"/>
    <w:rsid w:val="0095074A"/>
    <w:rsid w:val="009622DB"/>
    <w:rsid w:val="00993C35"/>
    <w:rsid w:val="009C1E45"/>
    <w:rsid w:val="009D027B"/>
    <w:rsid w:val="009D0A6C"/>
    <w:rsid w:val="009E7B32"/>
    <w:rsid w:val="009F3131"/>
    <w:rsid w:val="009F5EA9"/>
    <w:rsid w:val="009F78EC"/>
    <w:rsid w:val="00A2463F"/>
    <w:rsid w:val="00A43510"/>
    <w:rsid w:val="00A53114"/>
    <w:rsid w:val="00A612A6"/>
    <w:rsid w:val="00AB427D"/>
    <w:rsid w:val="00AB522A"/>
    <w:rsid w:val="00AB63CA"/>
    <w:rsid w:val="00AE77D1"/>
    <w:rsid w:val="00AF1CE0"/>
    <w:rsid w:val="00B00EF6"/>
    <w:rsid w:val="00B2208B"/>
    <w:rsid w:val="00B22B28"/>
    <w:rsid w:val="00B41EEB"/>
    <w:rsid w:val="00B62732"/>
    <w:rsid w:val="00B66F50"/>
    <w:rsid w:val="00B82581"/>
    <w:rsid w:val="00B937F9"/>
    <w:rsid w:val="00B95609"/>
    <w:rsid w:val="00BF0B10"/>
    <w:rsid w:val="00C134A0"/>
    <w:rsid w:val="00C3052F"/>
    <w:rsid w:val="00C31944"/>
    <w:rsid w:val="00C879E4"/>
    <w:rsid w:val="00CA4A06"/>
    <w:rsid w:val="00CD2541"/>
    <w:rsid w:val="00CD6422"/>
    <w:rsid w:val="00CF4369"/>
    <w:rsid w:val="00CF7CB5"/>
    <w:rsid w:val="00D03BEA"/>
    <w:rsid w:val="00D06733"/>
    <w:rsid w:val="00D14A80"/>
    <w:rsid w:val="00D35351"/>
    <w:rsid w:val="00D44927"/>
    <w:rsid w:val="00D54091"/>
    <w:rsid w:val="00D77BB8"/>
    <w:rsid w:val="00D82DFD"/>
    <w:rsid w:val="00D84C17"/>
    <w:rsid w:val="00DA042B"/>
    <w:rsid w:val="00DC0860"/>
    <w:rsid w:val="00DC43EF"/>
    <w:rsid w:val="00DD2BFF"/>
    <w:rsid w:val="00DE3784"/>
    <w:rsid w:val="00E03FF3"/>
    <w:rsid w:val="00E0792B"/>
    <w:rsid w:val="00E11293"/>
    <w:rsid w:val="00E11C62"/>
    <w:rsid w:val="00E1522E"/>
    <w:rsid w:val="00E419F4"/>
    <w:rsid w:val="00E44AD2"/>
    <w:rsid w:val="00EA0594"/>
    <w:rsid w:val="00EC40BC"/>
    <w:rsid w:val="00EC686C"/>
    <w:rsid w:val="00EF093A"/>
    <w:rsid w:val="00F2125B"/>
    <w:rsid w:val="00F329DA"/>
    <w:rsid w:val="00F472C6"/>
    <w:rsid w:val="00F643DF"/>
    <w:rsid w:val="00F67534"/>
    <w:rsid w:val="00F72EB7"/>
    <w:rsid w:val="00F75D75"/>
    <w:rsid w:val="00F80E56"/>
    <w:rsid w:val="00F92709"/>
    <w:rsid w:val="00F961E1"/>
    <w:rsid w:val="00FE382E"/>
    <w:rsid w:val="00FF09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B30"/>
    <w:rPr>
      <w:sz w:val="28"/>
    </w:rPr>
  </w:style>
  <w:style w:type="paragraph" w:styleId="1">
    <w:name w:val="heading 1"/>
    <w:basedOn w:val="a"/>
    <w:next w:val="a"/>
    <w:link w:val="10"/>
    <w:qFormat/>
    <w:rsid w:val="00DE3784"/>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qFormat/>
    <w:rsid w:val="005B3224"/>
    <w:pPr>
      <w:keepNext/>
      <w:widowControl w:val="0"/>
      <w:jc w:val="center"/>
      <w:outlineLvl w:val="1"/>
    </w:pPr>
    <w:rPr>
      <w:snapToGrid w:val="0"/>
      <w:sz w:val="24"/>
      <w:u w:val="single"/>
    </w:rPr>
  </w:style>
  <w:style w:type="paragraph" w:styleId="3">
    <w:name w:val="heading 3"/>
    <w:basedOn w:val="a"/>
    <w:next w:val="a"/>
    <w:qFormat/>
    <w:rsid w:val="005B3224"/>
    <w:pPr>
      <w:keepNext/>
      <w:jc w:val="center"/>
      <w:outlineLvl w:val="2"/>
    </w:pPr>
    <w:rPr>
      <w:b/>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5B3224"/>
    <w:pPr>
      <w:widowControl w:val="0"/>
    </w:pPr>
    <w:rPr>
      <w:snapToGrid w:val="0"/>
    </w:rPr>
  </w:style>
  <w:style w:type="paragraph" w:styleId="a3">
    <w:name w:val="Body Text Indent"/>
    <w:basedOn w:val="a"/>
    <w:rsid w:val="005B3224"/>
    <w:pPr>
      <w:widowControl w:val="0"/>
      <w:ind w:firstLine="709"/>
    </w:pPr>
    <w:rPr>
      <w:snapToGrid w:val="0"/>
      <w:sz w:val="24"/>
    </w:rPr>
  </w:style>
  <w:style w:type="paragraph" w:styleId="a4">
    <w:name w:val="header"/>
    <w:basedOn w:val="a"/>
    <w:rsid w:val="00756057"/>
    <w:pPr>
      <w:tabs>
        <w:tab w:val="center" w:pos="4677"/>
        <w:tab w:val="right" w:pos="9355"/>
      </w:tabs>
    </w:pPr>
  </w:style>
  <w:style w:type="character" w:styleId="a5">
    <w:name w:val="page number"/>
    <w:basedOn w:val="a0"/>
    <w:rsid w:val="00756057"/>
  </w:style>
  <w:style w:type="paragraph" w:styleId="a6">
    <w:name w:val="footer"/>
    <w:basedOn w:val="a"/>
    <w:rsid w:val="00FE382E"/>
    <w:pPr>
      <w:tabs>
        <w:tab w:val="center" w:pos="4677"/>
        <w:tab w:val="right" w:pos="9355"/>
      </w:tabs>
    </w:pPr>
  </w:style>
  <w:style w:type="paragraph" w:customStyle="1" w:styleId="91">
    <w:name w:val="Заголовок 91"/>
    <w:basedOn w:val="a"/>
    <w:next w:val="a"/>
    <w:rsid w:val="00B22B28"/>
    <w:pPr>
      <w:keepNext/>
    </w:pPr>
    <w:rPr>
      <w:sz w:val="24"/>
    </w:rPr>
  </w:style>
  <w:style w:type="paragraph" w:customStyle="1" w:styleId="a7">
    <w:name w:val="Знак Знак Знак Знак"/>
    <w:basedOn w:val="a"/>
    <w:rsid w:val="00B22B28"/>
  </w:style>
  <w:style w:type="paragraph" w:styleId="a8">
    <w:name w:val="Normal (Web)"/>
    <w:basedOn w:val="a"/>
    <w:uiPriority w:val="99"/>
    <w:rsid w:val="002762D6"/>
    <w:pPr>
      <w:spacing w:before="100" w:beforeAutospacing="1" w:after="100" w:afterAutospacing="1"/>
    </w:pPr>
    <w:rPr>
      <w:sz w:val="24"/>
      <w:szCs w:val="24"/>
    </w:rPr>
  </w:style>
  <w:style w:type="paragraph" w:styleId="a9">
    <w:name w:val="Balloon Text"/>
    <w:basedOn w:val="a"/>
    <w:link w:val="aa"/>
    <w:rsid w:val="0021482E"/>
    <w:rPr>
      <w:rFonts w:ascii="Segoe UI" w:hAnsi="Segoe UI"/>
      <w:sz w:val="18"/>
      <w:szCs w:val="18"/>
    </w:rPr>
  </w:style>
  <w:style w:type="character" w:customStyle="1" w:styleId="aa">
    <w:name w:val="Текст выноски Знак"/>
    <w:link w:val="a9"/>
    <w:rsid w:val="0021482E"/>
    <w:rPr>
      <w:rFonts w:ascii="Segoe UI" w:hAnsi="Segoe UI" w:cs="Segoe UI"/>
      <w:sz w:val="18"/>
      <w:szCs w:val="18"/>
    </w:rPr>
  </w:style>
  <w:style w:type="table" w:styleId="ab">
    <w:name w:val="Table Grid"/>
    <w:basedOn w:val="a1"/>
    <w:uiPriority w:val="59"/>
    <w:rsid w:val="000B4737"/>
    <w:rPr>
      <w:rFonts w:asciiTheme="minorHAnsi" w:eastAsiaTheme="minorHAnsi" w:hAnsiTheme="minorHAnsi"/>
      <w:sz w:val="22"/>
      <w:szCs w:val="22"/>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4E360F"/>
    <w:pPr>
      <w:ind w:left="720"/>
      <w:contextualSpacing/>
    </w:pPr>
  </w:style>
  <w:style w:type="character" w:styleId="ad">
    <w:name w:val="Hyperlink"/>
    <w:basedOn w:val="a0"/>
    <w:unhideWhenUsed/>
    <w:rsid w:val="004A42A4"/>
    <w:rPr>
      <w:color w:val="0000FF" w:themeColor="hyperlink"/>
      <w:u w:val="single"/>
    </w:rPr>
  </w:style>
  <w:style w:type="character" w:customStyle="1" w:styleId="10">
    <w:name w:val="Заголовок 1 Знак"/>
    <w:basedOn w:val="a0"/>
    <w:link w:val="1"/>
    <w:rsid w:val="00DE378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198855405">
      <w:bodyDiv w:val="1"/>
      <w:marLeft w:val="0"/>
      <w:marRight w:val="0"/>
      <w:marTop w:val="0"/>
      <w:marBottom w:val="0"/>
      <w:divBdr>
        <w:top w:val="none" w:sz="0" w:space="0" w:color="auto"/>
        <w:left w:val="none" w:sz="0" w:space="0" w:color="auto"/>
        <w:bottom w:val="none" w:sz="0" w:space="0" w:color="auto"/>
        <w:right w:val="none" w:sz="0" w:space="0" w:color="auto"/>
      </w:divBdr>
      <w:divsChild>
        <w:div w:id="1894854282">
          <w:marLeft w:val="0"/>
          <w:marRight w:val="0"/>
          <w:marTop w:val="0"/>
          <w:marBottom w:val="0"/>
          <w:divBdr>
            <w:top w:val="none" w:sz="0" w:space="0" w:color="auto"/>
            <w:left w:val="none" w:sz="0" w:space="0" w:color="auto"/>
            <w:bottom w:val="none" w:sz="0" w:space="0" w:color="auto"/>
            <w:right w:val="none" w:sz="0" w:space="0" w:color="auto"/>
          </w:divBdr>
          <w:divsChild>
            <w:div w:id="1213497339">
              <w:marLeft w:val="0"/>
              <w:marRight w:val="0"/>
              <w:marTop w:val="0"/>
              <w:marBottom w:val="259"/>
              <w:divBdr>
                <w:top w:val="none" w:sz="0" w:space="0" w:color="auto"/>
                <w:left w:val="none" w:sz="0" w:space="0" w:color="auto"/>
                <w:bottom w:val="none" w:sz="0" w:space="0" w:color="auto"/>
                <w:right w:val="none" w:sz="0" w:space="0" w:color="auto"/>
              </w:divBdr>
            </w:div>
          </w:divsChild>
        </w:div>
        <w:div w:id="2044019632">
          <w:marLeft w:val="0"/>
          <w:marRight w:val="0"/>
          <w:marTop w:val="0"/>
          <w:marBottom w:val="0"/>
          <w:divBdr>
            <w:top w:val="none" w:sz="0" w:space="0" w:color="auto"/>
            <w:left w:val="none" w:sz="0" w:space="0" w:color="auto"/>
            <w:bottom w:val="none" w:sz="0" w:space="0" w:color="auto"/>
            <w:right w:val="none" w:sz="0" w:space="0" w:color="auto"/>
          </w:divBdr>
        </w:div>
      </w:divsChild>
    </w:div>
    <w:div w:id="1616904783">
      <w:bodyDiv w:val="1"/>
      <w:marLeft w:val="0"/>
      <w:marRight w:val="0"/>
      <w:marTop w:val="0"/>
      <w:marBottom w:val="0"/>
      <w:divBdr>
        <w:top w:val="none" w:sz="0" w:space="0" w:color="auto"/>
        <w:left w:val="none" w:sz="0" w:space="0" w:color="auto"/>
        <w:bottom w:val="none" w:sz="0" w:space="0" w:color="auto"/>
        <w:right w:val="none" w:sz="0" w:space="0" w:color="auto"/>
      </w:divBdr>
      <w:divsChild>
        <w:div w:id="1750736068">
          <w:marLeft w:val="0"/>
          <w:marRight w:val="0"/>
          <w:marTop w:val="0"/>
          <w:marBottom w:val="0"/>
          <w:divBdr>
            <w:top w:val="none" w:sz="0" w:space="0" w:color="auto"/>
            <w:left w:val="none" w:sz="0" w:space="0" w:color="auto"/>
            <w:bottom w:val="none" w:sz="0" w:space="0" w:color="auto"/>
            <w:right w:val="none" w:sz="0" w:space="0" w:color="auto"/>
          </w:divBdr>
          <w:divsChild>
            <w:div w:id="1976326023">
              <w:marLeft w:val="0"/>
              <w:marRight w:val="0"/>
              <w:marTop w:val="0"/>
              <w:marBottom w:val="259"/>
              <w:divBdr>
                <w:top w:val="none" w:sz="0" w:space="0" w:color="auto"/>
                <w:left w:val="none" w:sz="0" w:space="0" w:color="auto"/>
                <w:bottom w:val="none" w:sz="0" w:space="0" w:color="auto"/>
                <w:right w:val="none" w:sz="0" w:space="0" w:color="auto"/>
              </w:divBdr>
            </w:div>
          </w:divsChild>
        </w:div>
        <w:div w:id="413362586">
          <w:marLeft w:val="0"/>
          <w:marRight w:val="0"/>
          <w:marTop w:val="0"/>
          <w:marBottom w:val="0"/>
          <w:divBdr>
            <w:top w:val="none" w:sz="0" w:space="0" w:color="auto"/>
            <w:left w:val="none" w:sz="0" w:space="0" w:color="auto"/>
            <w:bottom w:val="none" w:sz="0" w:space="0" w:color="auto"/>
            <w:right w:val="none" w:sz="0" w:space="0" w:color="auto"/>
          </w:divBdr>
        </w:div>
      </w:divsChild>
    </w:div>
    <w:div w:id="179243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13197-604B-41D9-9105-3DB66D330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335</Words>
  <Characters>1913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701465</vt:lpstr>
    </vt:vector>
  </TitlesOfParts>
  <Company>Emercom</Company>
  <LinksUpToDate>false</LinksUpToDate>
  <CharactersWithSpaces>2244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701465</dc:title>
  <dc:creator>111</dc:creator>
  <cp:lastModifiedBy>user</cp:lastModifiedBy>
  <cp:revision>4</cp:revision>
  <cp:lastPrinted>2019-05-13T08:14:00Z</cp:lastPrinted>
  <dcterms:created xsi:type="dcterms:W3CDTF">2019-05-29T13:42:00Z</dcterms:created>
  <dcterms:modified xsi:type="dcterms:W3CDTF">2019-05-29T13:43:00Z</dcterms:modified>
</cp:coreProperties>
</file>