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98"/>
      </w:tblGrid>
      <w:tr w:rsidR="00194513" w:rsidRPr="00D76EEE" w:rsidTr="0080282A">
        <w:trPr>
          <w:trHeight w:val="400"/>
        </w:trPr>
        <w:tc>
          <w:tcPr>
            <w:tcW w:w="11198" w:type="dxa"/>
          </w:tcPr>
          <w:p w:rsidR="00194513" w:rsidRPr="00D76EEE" w:rsidRDefault="00194513" w:rsidP="0080282A">
            <w:pPr>
              <w:keepNext/>
              <w:widowControl/>
              <w:autoSpaceDE/>
              <w:autoSpaceDN/>
              <w:adjustRightInd/>
              <w:spacing w:before="60" w:line="240" w:lineRule="auto"/>
              <w:ind w:left="0" w:firstLine="0"/>
              <w:jc w:val="center"/>
              <w:outlineLvl w:val="0"/>
              <w:rPr>
                <w:b/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ФЕДЕРАЛЬНОЕ СТАТИСТИЧЕСКОЕ НАБЛЮДЕНИЕ</w:t>
            </w: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</w:p>
    <w:tbl>
      <w:tblPr>
        <w:tblW w:w="0" w:type="auto"/>
        <w:tblInd w:w="1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048"/>
      </w:tblGrid>
      <w:tr w:rsidR="00194513" w:rsidRPr="00D76EEE" w:rsidTr="0080282A">
        <w:tc>
          <w:tcPr>
            <w:tcW w:w="12048" w:type="dxa"/>
            <w:shd w:val="pct5" w:color="auto" w:fill="auto"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Нарушение порядка представления статистической информации, а равно представление недостоверной статистической информации влечет ответственность, установленную статьей 13.19 Кодекса Российской Федерации об административных правонарушениях </w:t>
            </w:r>
            <w:r w:rsidRPr="00D76EEE">
              <w:rPr>
                <w:sz w:val="20"/>
                <w:szCs w:val="20"/>
              </w:rPr>
              <w:br/>
              <w:t>от 30.12.2001 № 195-ФЗ, а также статьей 3 Закона Российской Федерации от 13.05.92 № 2761-1 “Об ответственности за нарушение порядка представления государственной статистической отчетности”</w:t>
            </w: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98"/>
      </w:tblGrid>
      <w:tr w:rsidR="00194513" w:rsidRPr="00D76EEE" w:rsidTr="0080282A">
        <w:tc>
          <w:tcPr>
            <w:tcW w:w="11198" w:type="dxa"/>
          </w:tcPr>
          <w:p w:rsidR="00194513" w:rsidRPr="00D76EEE" w:rsidRDefault="00194513" w:rsidP="0080282A">
            <w:pPr>
              <w:keepNext/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outlineLvl w:val="0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ВОЗМОЖНО ПРЕДОСТАВЛЕНИЕ В ЭЛЕКТРОННОМ ВИДЕ</w:t>
            </w: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12065</wp:posOffset>
                </wp:positionV>
                <wp:extent cx="9238615" cy="2585720"/>
                <wp:effectExtent l="0" t="0" r="63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8615" cy="258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94513" w:rsidRDefault="00194513" w:rsidP="0019451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.7pt;margin-top:.95pt;width:727.45pt;height:20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CQYFAMAAIMGAAAOAAAAZHJzL2Uyb0RvYy54bWysVc1u2zgQvi+w70DwrujHkiULUQpbtooC&#10;aRsg7QPQEmURlUiVZCJnFwsU6LVAH6EPsZfFbttnUN6oQzpxnKSHxWZ9EDjkcPh9M9+Mj59tuxZd&#10;UqmY4Bn2jzyMKC9Fxfgmw2/fFE6CkdKEV6QVnGb4iir87OTXX46HPqWBaERbUYkgCFfp0Ge40bpP&#10;XVeVDe2IOhI95XBYC9kRDabcuJUkA0TvWjfwvKk7CFn1UpRUKdhd7g7xiY1f17TUr+taUY3aDAM2&#10;bb/Sftfm654ck3QjSd+w8gYG+Q8oOsI4PLoPtSSaoAvJHoXqWCmFErU+KkXnirpmJbUcgI3vPWBz&#10;3pCeWi6QHNXv06T+v7Dlq8sziViV4RAjTjoo0fjl+sP15/Hr+P364/jn+H385/rT+G38a/wbhSZf&#10;Q69SuHben0nDWPWnonynEBd5Q/iGzqUUQ0NJBSh94+/eu2AMBVfRengpKniOXGhhU7etZWcCQlLQ&#10;1lboal8hutWohM1ZMEmmfoRRCWdBlERxYGvokvT2ei+Vfk5Fh8wiwxIkYMOTy1OlDRyS3rqY17go&#10;WNtaGbT83gY47nao1dHuNkkBCiyNpwFla/z7zJutklUSOmEwXTmht1w68yIPnWnhx9Fysszzpf+H&#10;QeGHacOqinLz6K3e/PDf1fNG+Tul7BWnRMsqE85AUnKzzluJLgnovbA/WwI4uXNz78OwKQEuDyj5&#10;QegtgplTTJPYCYswcmaxlzieP1vMpl44C5fFfUqnjNOnU0IDVDkKIluzA9APuHn295gbSTumYaK0&#10;rMtwsnciqVHkile20Jqwdrc+SIWB//NUzIvIi8NJ4sRxNHHCycpzFkmRO/Pcn07j1SJfrB5Ud2UV&#10;o56eDVuTA/kd4L154w4y6PVWm7blTJftulVv11sgblpvLaoraD4poDVgHsLkhkUj5G8YDTAFM6ze&#10;XxBJMWpfcNPAQeyZsXloyENjfWgQXkKoDGuMdstc70btRS/ZpoGXfFtWLubQ9DWz7XiHCqgYAyad&#10;JXUzlc0oPbSt191/x8kPAAAA//8DAFBLAwQUAAYACAAAACEAlc8lYN4AAAAJAQAADwAAAGRycy9k&#10;b3ducmV2LnhtbEyPQUvDQBCF74L/YRnBi9jdaGxtzKaoIIh4sRZ6nSZjEszOhuwmjf/e6UlPw+M9&#10;3nwv38yuUxMNofVsIVkYUMSlr1quLew+X67vQYWIXGHnmSz8UIBNcX6WY1b5I3/QtI21khIOGVpo&#10;YuwzrUPZkMOw8D2xeF9+cBhFDrWuBjxKuev0jTFL7bBl+dBgT88Nld/b0VmY9vv3J9qNOpkwrq5e&#10;38bYLsnay4v58QFUpDn+heGEL+hQCNPBj1wF1Ym+SyUpdw3qZKcrcwvqYCE16wR0kev/C4pfAAAA&#10;//8DAFBLAQItABQABgAIAAAAIQC2gziS/gAAAOEBAAATAAAAAAAAAAAAAAAAAAAAAABbQ29udGVu&#10;dF9UeXBlc10ueG1sUEsBAi0AFAAGAAgAAAAhADj9If/WAAAAlAEAAAsAAAAAAAAAAAAAAAAALwEA&#10;AF9yZWxzLy5yZWxzUEsBAi0AFAAGAAgAAAAhAMjgJBgUAwAAgwYAAA4AAAAAAAAAAAAAAAAALgIA&#10;AGRycy9lMm9Eb2MueG1sUEsBAi0AFAAGAAgAAAAhAJXPJWDeAAAACQEAAA8AAAAAAAAAAAAAAAAA&#10;bgUAAGRycy9kb3ducmV2LnhtbFBLBQYAAAAABAAEAPMAAAB5BgAAAAA=&#10;" o:allowincell="f" filled="f" stroked="f">
                <v:textbox inset="1pt,1pt,1pt,1pt">
                  <w:txbxContent>
                    <w:p w:rsidR="00194513" w:rsidRDefault="00194513" w:rsidP="00194513"/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91"/>
        <w:gridCol w:w="9349"/>
        <w:gridCol w:w="2274"/>
      </w:tblGrid>
      <w:tr w:rsidR="00194513" w:rsidRPr="00D76EEE" w:rsidTr="0080282A">
        <w:tc>
          <w:tcPr>
            <w:tcW w:w="2691" w:type="dxa"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after="60" w:line="240" w:lineRule="auto"/>
              <w:ind w:left="0" w:firstLine="0"/>
              <w:jc w:val="center"/>
              <w:rPr>
                <w:sz w:val="16"/>
                <w:szCs w:val="20"/>
              </w:rPr>
            </w:pPr>
            <w:r w:rsidRPr="00D76EEE">
              <w:rPr>
                <w:sz w:val="20"/>
                <w:szCs w:val="20"/>
              </w:rPr>
              <w:fldChar w:fldCharType="begin"/>
            </w:r>
            <w:r w:rsidRPr="00D76EEE">
              <w:rPr>
                <w:sz w:val="20"/>
                <w:szCs w:val="20"/>
              </w:rPr>
              <w:instrText xml:space="preserve"> INCLUDETEXT "c:\\access20\\kformp\\name.txt" \* MERGEFORMAT </w:instrText>
            </w:r>
            <w:r w:rsidRPr="00D76EEE">
              <w:rPr>
                <w:sz w:val="20"/>
                <w:szCs w:val="20"/>
              </w:rPr>
              <w:fldChar w:fldCharType="separate"/>
            </w:r>
            <w:r w:rsidRPr="00D76EEE">
              <w:rPr>
                <w:sz w:val="20"/>
                <w:szCs w:val="20"/>
              </w:rPr>
              <w:t xml:space="preserve"> </w:t>
            </w:r>
            <w:r w:rsidRPr="00D76EEE">
              <w:rPr>
                <w:sz w:val="20"/>
                <w:szCs w:val="20"/>
              </w:rPr>
              <w:fldChar w:fldCharType="begin"/>
            </w:r>
            <w:r w:rsidRPr="00D76EEE">
              <w:rPr>
                <w:sz w:val="20"/>
                <w:szCs w:val="20"/>
              </w:rPr>
              <w:instrText xml:space="preserve"> INCLUDETEXT "c:\\access20\\kformp\\name.txt" \* MERGEFORMAT </w:instrText>
            </w:r>
            <w:r w:rsidRPr="00D76EEE">
              <w:rPr>
                <w:sz w:val="20"/>
                <w:szCs w:val="20"/>
              </w:rPr>
              <w:fldChar w:fldCharType="separate"/>
            </w:r>
            <w:r w:rsidRPr="00D76EEE">
              <w:rPr>
                <w:sz w:val="20"/>
                <w:szCs w:val="20"/>
              </w:rPr>
              <w:t xml:space="preserve">СВЕДЕНИЯ ОБ АВТОМОБИЛЬНЫХ ДОРОГАХ </w:t>
            </w:r>
            <w:r w:rsidRPr="00D76EEE">
              <w:rPr>
                <w:sz w:val="20"/>
                <w:szCs w:val="20"/>
                <w:lang w:val="ru-MO"/>
              </w:rPr>
              <w:t xml:space="preserve"> ОБЩЕГО  ПОЛЬЗОВАНИЯ </w:t>
            </w:r>
            <w:r w:rsidRPr="00D76EEE">
              <w:rPr>
                <w:sz w:val="20"/>
                <w:szCs w:val="20"/>
              </w:rPr>
              <w:br/>
              <w:t xml:space="preserve">МЕСТНОГО ЗНАЧЕНИЯ И ИСКУССТВЕННЫХ СООРУЖЕНИЯХ НА НИХ, НАХОДЯЩИХСЯ </w:t>
            </w:r>
            <w:r w:rsidRPr="00D76EEE">
              <w:rPr>
                <w:sz w:val="20"/>
                <w:szCs w:val="20"/>
              </w:rPr>
              <w:br/>
              <w:t>В СОБСТВЕННОСТИ МУНИЦИПАЛЬНЫХ ОБРАЗОВАНИЙ</w:t>
            </w:r>
            <w:r w:rsidR="004B1447">
              <w:rPr>
                <w:sz w:val="20"/>
                <w:szCs w:val="20"/>
              </w:rPr>
              <w:br/>
              <w:t>по состоянию на 1 января 2017</w:t>
            </w:r>
            <w:r w:rsidRPr="00D76EEE">
              <w:rPr>
                <w:sz w:val="20"/>
                <w:szCs w:val="20"/>
              </w:rPr>
              <w:t xml:space="preserve"> г. </w:t>
            </w:r>
            <w:r w:rsidRPr="00D76EEE">
              <w:rPr>
                <w:sz w:val="20"/>
                <w:szCs w:val="20"/>
              </w:rPr>
              <w:fldChar w:fldCharType="end"/>
            </w:r>
            <w:r w:rsidRPr="00D76EEE">
              <w:rPr>
                <w:sz w:val="20"/>
                <w:szCs w:val="20"/>
              </w:rPr>
              <w:fldChar w:fldCharType="end"/>
            </w:r>
          </w:p>
        </w:tc>
        <w:tc>
          <w:tcPr>
            <w:tcW w:w="2274" w:type="dxa"/>
            <w:tcBorders>
              <w:left w:val="nil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540" w:lineRule="exact"/>
        <w:ind w:lef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7550785</wp:posOffset>
                </wp:positionH>
                <wp:positionV relativeFrom="paragraph">
                  <wp:posOffset>314960</wp:posOffset>
                </wp:positionV>
                <wp:extent cx="1492250" cy="210185"/>
                <wp:effectExtent l="13970" t="13970" r="825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0" cy="2101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594.55pt;margin-top:24.8pt;width:117.5pt;height:16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x84QIAAJwFAAAOAAAAZHJzL2Uyb0RvYy54bWysVNuO0zAQfUfiHyy/d3Npsu1Gm6663RYh&#10;cVlpQTy7idNYOHaw3aYLQkLiFYlP4CN4QVz2G9I/Yuy0pcvygBCJZHns8fGZmeM5PVtXHK2o0kyK&#10;FAdHPkZUZDJnYpHi589mvSFG2hCREy4FTfE11fhsdP/eaVMnNJSl5DlVCECETpo6xaUxdeJ5Oitp&#10;RfSRrKmAzUKqihgw1cLLFWkAveJe6PvHXiNVXiuZUa1h9aLbxCOHXxQ0M0+LQlODeIqBm3GjcuPc&#10;jt7olCQLReqSZVsa5B9YVIQJuHQPdUEMQUvF7kBVLFNSy8IcZbLyZFGwjLoYIJrA/y2aq5LU1MUC&#10;ydH1Pk36/8FmT1aXCrE8xX2MBKmgRO2nzbvNx/Z7e7N5335ub9pvmw/tj/ZL+xX1bb6aWidw7Kq+&#10;VDZiXT+S2UuNhJyURCzoWCnZlJTkwDKw/t6tA9bQcBTNm8cyh+vI0kiXunWhKgsISUFrV6HrfYXo&#10;2qAMFoPoJAxjKGQGe2HgB8PYXUGS3elaafOAygrZSYoVKMChk9UjbSwbkuxcHHvJWT5jnDtDLeYT&#10;rtCKgFpmof236PrQjQvUAJV4OIgd9K1NfYjhu+9PGBUzoHvOqhQP904ksXmbityp0hDGuzlw5sIS&#10;pE7RXSBgrQ1M3Tqkx6ntzXgW+4OoP+wNBnG/F/Wnfu98OJv0xpPg+HgwPZ+cT4O3lnUQJSXLcyqm&#10;DlPvxB9Efyeu7TPsZLuX/56gZSWXEONVmTcoZ7YW/fgkDDAY8P7CQRc1InwBjSMzCiMlzQtmSqd6&#10;W3mLcSudQ9/+23Tu0V1NDy727sTWeawhVZDJXdacLK0SO0XPZX4NqgQOTnrQ0mBSSvUaowbaQ4r1&#10;qyVRFCP+UICyT4Iosv3EGVE8CMFQhzvzwx0iMoBKscGom05M14OWtWKLEm4KXLRCjuE1FMwJ1b6U&#10;jhXwtga0ABfBtl3ZHnNoO69fTXX0EwAA//8DAFBLAwQUAAYACAAAACEApslQMuEAAAALAQAADwAA&#10;AGRycy9kb3ducmV2LnhtbEyPTU+DQBCG7yb+h82YeGnsApJKkaUxTUwPJn5go9cFRiCys4TdAv57&#10;pyc9vjNP3nkm2y2mFxOOrrOkIFwHIJAqW3fUKDi+P94kIJzXVOveEir4QQe7/PIi02ltZ3rDqfCN&#10;4BJyqVbQej+kUrqqRaPd2g5IvPuyo9Ge49jIetQzl5teRkGwkUZ3xBdaPeC+xeq7OBkF0e1Hefy0&#10;h/LJhS/Pq/1hXk3Fq1LXV8vDPQiPi/+D4azP6pCzU2lPVDvRcw6Tbcisgni7AXEm4ijmSakgie5A&#10;5pn8/0P+CwAA//8DAFBLAQItABQABgAIAAAAIQC2gziS/gAAAOEBAAATAAAAAAAAAAAAAAAAAAAA&#10;AABbQ29udGVudF9UeXBlc10ueG1sUEsBAi0AFAAGAAgAAAAhADj9If/WAAAAlAEAAAsAAAAAAAAA&#10;AAAAAAAALwEAAF9yZWxzLy5yZWxzUEsBAi0AFAAGAAgAAAAhAGwTPHzhAgAAnAUAAA4AAAAAAAAA&#10;AAAAAAAALgIAAGRycy9lMm9Eb2MueG1sUEsBAi0AFAAGAAgAAAAhAKbJUDLhAAAACwEAAA8AAAAA&#10;AAAAAAAAAAAAOwUAAGRycy9kb3ducmV2LnhtbFBLBQYAAAAABAAEAPMAAABJBgAAAAA=&#10;" o:allowincell="f" fillcolor="#f2f2f2" strokeweight="1.25pt"/>
            </w:pict>
          </mc:Fallback>
        </mc:AlternateConten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796"/>
        <w:gridCol w:w="3119"/>
        <w:gridCol w:w="202"/>
        <w:gridCol w:w="3483"/>
      </w:tblGrid>
      <w:tr w:rsidR="00194513" w:rsidRPr="00D76EEE" w:rsidTr="0080282A"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Предоставляют: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Сроки предоставления</w:t>
            </w:r>
          </w:p>
        </w:tc>
        <w:tc>
          <w:tcPr>
            <w:tcW w:w="202" w:type="dxa"/>
            <w:tcBorders>
              <w:left w:val="nil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83" w:type="dxa"/>
            <w:tcBorders>
              <w:left w:val="nil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 xml:space="preserve"> Форма № 3-ДГ (</w:t>
            </w:r>
            <w:proofErr w:type="spellStart"/>
            <w:r w:rsidRPr="00D76EEE">
              <w:rPr>
                <w:b/>
                <w:sz w:val="20"/>
                <w:szCs w:val="20"/>
              </w:rPr>
              <w:t>мо</w:t>
            </w:r>
            <w:proofErr w:type="spellEnd"/>
            <w:r w:rsidRPr="00D76EEE">
              <w:rPr>
                <w:b/>
                <w:sz w:val="20"/>
                <w:szCs w:val="20"/>
              </w:rPr>
              <w:t>)</w:t>
            </w:r>
          </w:p>
        </w:tc>
      </w:tr>
      <w:tr w:rsidR="00194513" w:rsidRPr="00D76EEE" w:rsidTr="0080282A"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exac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>
                      <wp:simplePos x="0" y="0"/>
                      <wp:positionH relativeFrom="column">
                        <wp:posOffset>7604125</wp:posOffset>
                      </wp:positionH>
                      <wp:positionV relativeFrom="paragraph">
                        <wp:posOffset>1017905</wp:posOffset>
                      </wp:positionV>
                      <wp:extent cx="1463675" cy="227330"/>
                      <wp:effectExtent l="10160" t="15240" r="12065" b="1460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67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598.75pt;margin-top:80.15pt;width:115.25pt;height:17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jt3wIAAJwFAAAOAAAAZHJzL2Uyb0RvYy54bWysVMuO0zAU3SPxD5b3nTyaNp1o0lGn0yIk&#10;HiMNiLWbOI2FYwfbnXRASEhskfgEPoIN4jHfkP4R105bCoMQQiRS5Bvbx+fce3xPTtcVR1dUaSZF&#10;ioMjHyMqMpkzsUzx0yfz3ggjbYjICZeCpviaanw6vnvnpKkTGspS8pwqBCBCJ02d4tKYOvE8nZW0&#10;IvpI1lTAZCFVRQyEaunlijSAXnEv9P2h10iV10pmVGv4e95N4rHDLwqamcdFoalBPMXAzbivct+F&#10;/XrjE5IsFalLlm1pkH9gUREm4NA91DkxBK0UuwVVsUxJLQtzlMnKk0XBMuo0gJrA/0XNZUlq6rRA&#10;cnS9T5P+f7DZo6sLhVie4hAjQSooUfth82bzvv3a3mzeth/bm/bL5l37rf3UfkahzVdT6wS2XdYX&#10;yirW9QOZPddIyGlJxJJOlJJNSUkOLAO73vtpgw00bEWL5qHM4TiyMtKlbl2oygJCUtDaVeh6XyG6&#10;NiiDn0E07A/jAUYZzIVh3O+7Enok2e2ulTb3qKyQHaRYgQMcOrl6oI1lQ5LdEsdecpbPGecuUMvF&#10;lCt0RcAt89C+TgCIPFzGBWqAymAERP6M4bvndxgVM+B7zqoUj/aLSGLzNhO5c6UhjHdj4MyFPYk6&#10;R3dCIFobGLr/kB7ntleT+cCPo/6oF8eDfi/qz/ze2Wg+7U2mwXAYz86mZ7PgtWUdREnJ8pyKmcPU&#10;O/MH0d+Za3sNO9vu7b8naFnJFWi8LPMG5czWoj84DgMMAdy/MO5UI8KX0DgyozBS0jxjpnSut5W3&#10;GPqwJCPfvtt07tFdTQ8O9m5p61asIVWQyV3WnC2tEztHL2R+Da4EDs560NJgUEr1EqMG2kOK9YsV&#10;URQjfl+As4+DKLL9xAXRIA4hUIczi8MZIjKASrHBqBtOTdeDVrViyxJOCpxaISdwGwrmjGpvSscK&#10;eNsAWoBTsG1Xtsccxm7Vj6Y6/g4AAP//AwBQSwMEFAAGAAgAAAAhAKegvzziAAAADQEAAA8AAABk&#10;cnMvZG93bnJldi54bWxMj0FPg0AQhe8m/ofNmHhp7AJVbJGlMU1MDyZVsdHrAiMQ2VnCbgH/vdOT&#10;3t7LfHnzXrqdTSdGHFxrSUG4DEAglbZqqVZwfH+6WYNwXlOlO0uo4AcdbLPLi1QnlZ3oDcfc14JD&#10;yCVaQeN9n0jpygaNdkvbI/Htyw5Ge7ZDLatBTxxuOhkFQSyNbok/NLrHXYPld34yCqLVR3H8tPvi&#10;2YUvh8VuPy3G/FWp66v58QGEx9n/wXCuz9Uh406FPVHlRMc+3NzfMcsqDlYgzshttOZ9BatNHILM&#10;Uvl/RfYLAAD//wMAUEsBAi0AFAAGAAgAAAAhALaDOJL+AAAA4QEAABMAAAAAAAAAAAAAAAAAAAAA&#10;AFtDb250ZW50X1R5cGVzXS54bWxQSwECLQAUAAYACAAAACEAOP0h/9YAAACUAQAACwAAAAAAAAAA&#10;AAAAAAAvAQAAX3JlbHMvLnJlbHNQSwECLQAUAAYACAAAACEAS7xI7d8CAACcBQAADgAAAAAAAAAA&#10;AAAAAAAuAgAAZHJzL2Uyb0RvYy54bWxQSwECLQAUAAYACAAAACEAp6C/POIAAAANAQAADwAAAAAA&#10;AAAAAAAAAAA5BQAAZHJzL2Rvd25yZXYueG1sUEsFBgAAAAAEAAQA8wAAAEgGAAAAAA==&#10;" o:allowincell="f" fillcolor="#f2f2f2" strokeweight="1.25pt"/>
                  </w:pict>
                </mc:Fallback>
              </mc:AlternateContent>
            </w:r>
            <w:r w:rsidRPr="00D76EEE">
              <w:rPr>
                <w:sz w:val="20"/>
                <w:szCs w:val="20"/>
              </w:rPr>
              <w:t>органы местного самоуправления муниципальных образований: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60" w:line="180" w:lineRule="exact"/>
              <w:ind w:left="284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- территориальному органу Росстата в субъекте Российской Федерации </w:t>
            </w:r>
            <w:r w:rsidRPr="00D76EEE">
              <w:rPr>
                <w:sz w:val="20"/>
                <w:szCs w:val="20"/>
              </w:rPr>
              <w:br/>
              <w:t xml:space="preserve">  по установленному  им адресу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40" w:line="1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15 февраля</w:t>
            </w:r>
          </w:p>
        </w:tc>
        <w:tc>
          <w:tcPr>
            <w:tcW w:w="202" w:type="dxa"/>
            <w:tcBorders>
              <w:left w:val="nil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83" w:type="dxa"/>
            <w:tcBorders>
              <w:left w:val="nil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Приказ Росстата: </w:t>
            </w:r>
            <w:r w:rsidRPr="00D76EEE">
              <w:rPr>
                <w:sz w:val="20"/>
                <w:szCs w:val="20"/>
              </w:rPr>
              <w:br/>
              <w:t>Об утверждении формы</w:t>
            </w:r>
            <w:r w:rsidRPr="00D76EEE">
              <w:rPr>
                <w:sz w:val="20"/>
                <w:szCs w:val="20"/>
              </w:rPr>
              <w:br/>
              <w:t>от 03.08.2016 № 385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 внесении изменений (при наличии)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 __________ № ___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 __________ № ___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fldChar w:fldCharType="begin"/>
            </w:r>
            <w:r w:rsidRPr="00D76EEE">
              <w:rPr>
                <w:sz w:val="20"/>
                <w:szCs w:val="20"/>
              </w:rPr>
              <w:instrText xml:space="preserve"> </w:instrText>
            </w:r>
            <w:r w:rsidRPr="00D76EEE">
              <w:rPr>
                <w:sz w:val="20"/>
                <w:szCs w:val="20"/>
                <w:lang w:val="en-US"/>
              </w:rPr>
              <w:instrText>INCLUDETEXT</w:instrText>
            </w:r>
            <w:r w:rsidRPr="00D76EEE">
              <w:rPr>
                <w:sz w:val="20"/>
                <w:szCs w:val="20"/>
              </w:rPr>
              <w:instrText xml:space="preserve"> "</w:instrText>
            </w:r>
            <w:r w:rsidRPr="00D76EEE">
              <w:rPr>
                <w:sz w:val="20"/>
                <w:szCs w:val="20"/>
                <w:lang w:val="en-US"/>
              </w:rPr>
              <w:instrText>c</w:instrText>
            </w:r>
            <w:r w:rsidRPr="00D76EEE">
              <w:rPr>
                <w:sz w:val="20"/>
                <w:szCs w:val="20"/>
              </w:rPr>
              <w:instrText>:\\</w:instrText>
            </w:r>
            <w:r w:rsidRPr="00D76EEE">
              <w:rPr>
                <w:sz w:val="20"/>
                <w:szCs w:val="20"/>
                <w:lang w:val="en-US"/>
              </w:rPr>
              <w:instrText>access</w:instrText>
            </w:r>
            <w:r w:rsidRPr="00D76EEE">
              <w:rPr>
                <w:sz w:val="20"/>
                <w:szCs w:val="20"/>
              </w:rPr>
              <w:instrText>20\\</w:instrText>
            </w:r>
            <w:r w:rsidRPr="00D76EEE">
              <w:rPr>
                <w:sz w:val="20"/>
                <w:szCs w:val="20"/>
                <w:lang w:val="en-US"/>
              </w:rPr>
              <w:instrText>kformp</w:instrText>
            </w:r>
            <w:r w:rsidRPr="00D76EEE">
              <w:rPr>
                <w:sz w:val="20"/>
                <w:szCs w:val="20"/>
              </w:rPr>
              <w:instrText>\\</w:instrText>
            </w:r>
            <w:r w:rsidRPr="00D76EEE">
              <w:rPr>
                <w:sz w:val="20"/>
                <w:szCs w:val="20"/>
                <w:lang w:val="en-US"/>
              </w:rPr>
              <w:instrText>period</w:instrText>
            </w:r>
            <w:r w:rsidRPr="00D76EEE">
              <w:rPr>
                <w:sz w:val="20"/>
                <w:szCs w:val="20"/>
              </w:rPr>
              <w:instrText>.</w:instrText>
            </w:r>
            <w:r w:rsidRPr="00D76EEE">
              <w:rPr>
                <w:sz w:val="20"/>
                <w:szCs w:val="20"/>
                <w:lang w:val="en-US"/>
              </w:rPr>
              <w:instrText>txt</w:instrText>
            </w:r>
            <w:r w:rsidRPr="00D76EEE">
              <w:rPr>
                <w:sz w:val="20"/>
                <w:szCs w:val="20"/>
              </w:rPr>
              <w:instrText xml:space="preserve">" \* </w:instrText>
            </w:r>
            <w:r w:rsidRPr="00D76EEE">
              <w:rPr>
                <w:sz w:val="20"/>
                <w:szCs w:val="20"/>
                <w:lang w:val="en-US"/>
              </w:rPr>
              <w:instrText>MERGEFORMAT</w:instrText>
            </w:r>
            <w:r w:rsidRPr="00D76EEE">
              <w:rPr>
                <w:sz w:val="20"/>
                <w:szCs w:val="20"/>
              </w:rPr>
              <w:instrText xml:space="preserve"> </w:instrText>
            </w:r>
            <w:r w:rsidRPr="00D76EEE">
              <w:rPr>
                <w:sz w:val="20"/>
                <w:szCs w:val="20"/>
                <w:lang w:val="en-US"/>
              </w:rPr>
              <w:fldChar w:fldCharType="separate"/>
            </w:r>
            <w:r w:rsidRPr="00D76EEE">
              <w:rPr>
                <w:sz w:val="20"/>
                <w:szCs w:val="20"/>
              </w:rPr>
              <w:t xml:space="preserve"> Годовая</w:t>
            </w:r>
            <w:r w:rsidRPr="00D76EEE">
              <w:rPr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24130</wp:posOffset>
                </wp:positionV>
                <wp:extent cx="9327515" cy="2561590"/>
                <wp:effectExtent l="2540" t="0" r="4445" b="444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7515" cy="256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94513" w:rsidRDefault="00194513" w:rsidP="00194513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7.9pt;margin-top:1.9pt;width:734.45pt;height:201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PwHFAMAAIoGAAAOAAAAZHJzL2Uyb0RvYy54bWysVc2O2zYQvgfoOxC8a/VjybKE1Qa2bBUF&#10;tkmANA9AS5RFVCJVkrvyJghQINcAeYQ8RC9F2+QZtG+UIe31ajc5FE19EDjkcPh9882Mz5/uuxZd&#10;U6mY4Bn2zzyMKC9Fxfguw69+KZwFRkoTXpFWcJrhG6rw04sfnpwPfUoD0Yi2ohJBEK7Soc9wo3Wf&#10;uq4qG9oRdSZ6yuGwFrIjGky5cytJBojetW7geXN3ELLqpSipUrC7PhziCxu/rmmpn9e1ohq1GQZs&#10;2n6l/W7N1704J+lOkr5h5REG+Q8oOsI4PHoKtSaaoCvJvgrVsVIKJWp9VorOFXXNSmo5ABvfe8Tm&#10;ZUN6arlAclR/SpP6/8KWz65fSMQq0A4jTjqQaPx4+/vth/Gf8fPtu/GP8fP49+378dP45/gX8k2+&#10;hl6lcO1l/0Iaxqq/FOWvCnGRN4Tv6FJKMTSUVIDS+rsPLhhDwVW0HX4WFTxHrrSwqdvXsjMBISlo&#10;bxW6OSlE9xqVsJnMgjjyI4xKOAuiuR8lVkOXpHfXe6n0j1R0yCwyLKEEbHhyfak0wAfXOxfzGhcF&#10;a1tbBi1/sAGOhx1q6+hwm6QABZbG04CyGr9JvGSz2CxCJwzmGyf01mtnWeShMy/8OFrP1nm+9t8a&#10;FH6YNqyqKDeP3tWbH/47PY+Vf6iUU8Up0bLKhDOQlNxt81aiawL1XtifkQyoTNzchzDsMXB5RMkP&#10;Qm8VJE4xX8ROWISRk8TewvH8ZJXMvTAJ18VDSpeM0++nhAZQOQoiq9kE9CNunv19zY2kHdMwUVrW&#10;ZXhxciKpqcgNr6zQmrD2sJ6kwsD/diqWReTF4WzhxHE0c8LZxnNWiyJ3lrk/n8ebVb7aPFJ3YytG&#10;fX82rCaT8pvgPb5xDxlEvqtN23Kmyw7dqvfb/bHHgb/pwK2obqAHpYAOgbEIAxwWjZCvMRpgGGZY&#10;/XZFJMWo/YmbPg5iz0zPqSGnxnZqEF5CqAxrjA7LXB8m7lUv2a6Bl3yrLhdL6P2a2a68RwWMjAED&#10;z3I7DmczUae29br/C7n4AgAA//8DAFBLAwQUAAYACAAAACEAIzPR6d4AAAAJAQAADwAAAGRycy9k&#10;b3ducmV2LnhtbEyPQUvDQBCF74L/YRnBi9hNa2xKzKaoIIh4sRZ6nWbHJJidDdlJGv+925OeHo83&#10;vPdNsZ1dpyYaQuvZwHKRgCKuvG25NrD/fLndgAqCbLHzTAZ+KMC2vLwoMLf+xB807aRWsYRDjgYa&#10;kT7XOlQNOQwL3xPH7MsPDiXaodZ2wFMsd51eJclaO2w5LjTY03ND1fdudAamw+H9ifajXk4o2c3r&#10;2yjtmoy5vpofH0AJzfJ3DGf8iA5lZDr6kW1QXfT3kVwM3EU5x+kmzUAdDaRJtgJdFvr/B+UvAAAA&#10;//8DAFBLAQItABQABgAIAAAAIQC2gziS/gAAAOEBAAATAAAAAAAAAAAAAAAAAAAAAABbQ29udGVu&#10;dF9UeXBlc10ueG1sUEsBAi0AFAAGAAgAAAAhADj9If/WAAAAlAEAAAsAAAAAAAAAAAAAAAAALwEA&#10;AF9yZWxzLy5yZWxzUEsBAi0AFAAGAAgAAAAhAE7A/AcUAwAAigYAAA4AAAAAAAAAAAAAAAAALgIA&#10;AGRycy9lMm9Eb2MueG1sUEsBAi0AFAAGAAgAAAAhACMz0eneAAAACQEAAA8AAAAAAAAAAAAAAAAA&#10;bgUAAGRycy9kb3ducmV2LnhtbFBLBQYAAAAABAAEAPMAAAB5BgAAAAA=&#10;" o:allowincell="f" filled="f" stroked="f">
                <v:textbox inset="1pt,1pt,1pt,1pt">
                  <w:txbxContent>
                    <w:p w:rsidR="00194513" w:rsidRDefault="00194513" w:rsidP="00194513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35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4299"/>
        <w:gridCol w:w="4300"/>
        <w:gridCol w:w="4300"/>
      </w:tblGrid>
      <w:tr w:rsidR="00194513" w:rsidRPr="00D76EEE" w:rsidTr="0080282A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120" w:after="80" w:line="16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Наименование отчитывающейся организации</w:t>
            </w:r>
            <w:r w:rsidRPr="00D76EEE">
              <w:rPr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</w:tc>
      </w:tr>
      <w:tr w:rsidR="00194513" w:rsidRPr="00D76EEE" w:rsidTr="0080282A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120" w:after="80" w:line="16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Почтовый адрес</w:t>
            </w:r>
            <w:r w:rsidRPr="00D76EEE">
              <w:rPr>
                <w:sz w:val="20"/>
                <w:szCs w:val="20"/>
              </w:rPr>
              <w:t xml:space="preserve"> _________________________________________________________________________________________________________________________</w:t>
            </w:r>
          </w:p>
        </w:tc>
      </w:tr>
      <w:tr w:rsidR="00194513" w:rsidRPr="00D76EEE" w:rsidTr="0080282A"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240" w:line="1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Код</w:t>
            </w:r>
          </w:p>
        </w:tc>
        <w:tc>
          <w:tcPr>
            <w:tcW w:w="1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120" w:after="120" w:line="1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Код</w:t>
            </w:r>
          </w:p>
        </w:tc>
      </w:tr>
      <w:tr w:rsidR="00194513" w:rsidRPr="00D76EEE" w:rsidTr="0080282A">
        <w:trPr>
          <w:cantSplit/>
        </w:trPr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atLeas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формы 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atLeas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по ОКУД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atLeas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отчитывающейся организации </w:t>
            </w:r>
            <w:r w:rsidRPr="00D76EEE">
              <w:rPr>
                <w:sz w:val="20"/>
                <w:szCs w:val="20"/>
              </w:rPr>
              <w:br/>
              <w:t>по ОКПО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atLeas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отчитывающейся организации </w:t>
            </w:r>
            <w:r w:rsidRPr="00D76EEE">
              <w:rPr>
                <w:sz w:val="20"/>
                <w:szCs w:val="20"/>
              </w:rPr>
              <w:br/>
              <w:t>по ОКТМО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180" w:lineRule="atLeast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</w:t>
            </w:r>
          </w:p>
        </w:tc>
      </w:tr>
      <w:tr w:rsidR="00194513" w:rsidRPr="00D76EEE" w:rsidTr="0080282A">
        <w:trPr>
          <w:cantSplit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0615068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4B1447" w:rsidP="004B1447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04182877</w:t>
            </w: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after="60" w:line="240" w:lineRule="exact"/>
        <w:ind w:left="0" w:firstLine="0"/>
        <w:jc w:val="center"/>
        <w:rPr>
          <w:b/>
          <w:sz w:val="24"/>
          <w:szCs w:val="20"/>
          <w:lang w:val="ru-MO"/>
        </w:rPr>
      </w:pPr>
      <w:r w:rsidRPr="00D76EEE">
        <w:rPr>
          <w:b/>
          <w:sz w:val="24"/>
          <w:szCs w:val="20"/>
        </w:rPr>
        <w:br w:type="page"/>
      </w:r>
      <w:r w:rsidRPr="00D76EEE">
        <w:rPr>
          <w:b/>
          <w:sz w:val="24"/>
          <w:szCs w:val="20"/>
        </w:rPr>
        <w:lastRenderedPageBreak/>
        <w:t>Раздел 1. Протяженность автомобильных дорог общего пользования местного значения</w:t>
      </w: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sz w:val="20"/>
          <w:szCs w:val="20"/>
        </w:rPr>
      </w:pPr>
      <w:r w:rsidRPr="00D76EE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D76EEE">
        <w:rPr>
          <w:sz w:val="20"/>
          <w:szCs w:val="20"/>
        </w:rPr>
        <w:t>(</w:t>
      </w:r>
      <w:proofErr w:type="gramStart"/>
      <w:r w:rsidRPr="00D76EEE">
        <w:rPr>
          <w:sz w:val="20"/>
          <w:szCs w:val="20"/>
        </w:rPr>
        <w:t>км</w:t>
      </w:r>
      <w:proofErr w:type="gramEnd"/>
      <w:r w:rsidRPr="00D76EEE">
        <w:rPr>
          <w:sz w:val="20"/>
          <w:szCs w:val="20"/>
        </w:rPr>
        <w:t xml:space="preserve"> - с точностью до 0,1)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264"/>
        <w:gridCol w:w="2268"/>
        <w:gridCol w:w="2509"/>
      </w:tblGrid>
      <w:tr w:rsidR="00194513" w:rsidRPr="00D76EEE" w:rsidTr="0080282A">
        <w:trPr>
          <w:trHeight w:val="577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76EEE">
              <w:rPr>
                <w:sz w:val="20"/>
                <w:szCs w:val="20"/>
              </w:rPr>
              <w:t xml:space="preserve">№ 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строки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Единица</w:t>
            </w:r>
            <w:r w:rsidRPr="00D76EEE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tabs>
                <w:tab w:val="left" w:pos="1267"/>
              </w:tabs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pacing w:val="-4"/>
                <w:sz w:val="20"/>
                <w:szCs w:val="20"/>
              </w:rPr>
            </w:pPr>
            <w:r w:rsidRPr="00D76EEE">
              <w:rPr>
                <w:spacing w:val="-4"/>
                <w:sz w:val="20"/>
                <w:szCs w:val="20"/>
              </w:rPr>
              <w:t xml:space="preserve">Наличие на начало </w:t>
            </w:r>
            <w:r w:rsidRPr="00D76EEE">
              <w:rPr>
                <w:spacing w:val="-4"/>
                <w:sz w:val="20"/>
                <w:szCs w:val="20"/>
                <w:lang w:val="ru-MO"/>
              </w:rPr>
              <w:br/>
            </w:r>
            <w:r w:rsidRPr="00D76EEE">
              <w:rPr>
                <w:spacing w:val="-4"/>
                <w:sz w:val="20"/>
                <w:szCs w:val="20"/>
              </w:rPr>
              <w:t>отчетного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pacing w:val="-4"/>
                <w:sz w:val="20"/>
                <w:szCs w:val="20"/>
              </w:rPr>
            </w:pPr>
            <w:r w:rsidRPr="00D76EEE">
              <w:rPr>
                <w:spacing w:val="-4"/>
                <w:sz w:val="20"/>
                <w:szCs w:val="20"/>
              </w:rPr>
              <w:t xml:space="preserve">Наличие  на конец </w:t>
            </w:r>
            <w:r w:rsidRPr="00D76EEE">
              <w:rPr>
                <w:spacing w:val="-4"/>
                <w:sz w:val="20"/>
                <w:szCs w:val="20"/>
                <w:lang w:val="ru-MO"/>
              </w:rPr>
              <w:br/>
            </w:r>
            <w:r w:rsidRPr="00D76EEE">
              <w:rPr>
                <w:spacing w:val="-4"/>
                <w:sz w:val="20"/>
                <w:szCs w:val="20"/>
              </w:rPr>
              <w:t>отчетного года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32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32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32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32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32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5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1.1</w:t>
            </w:r>
            <w:r w:rsidRPr="00D76EEE">
              <w:rPr>
                <w:sz w:val="20"/>
                <w:szCs w:val="20"/>
              </w:rPr>
              <w:t>.</w:t>
            </w:r>
            <w:r w:rsidRPr="00D76EEE">
              <w:rPr>
                <w:b/>
                <w:sz w:val="20"/>
                <w:szCs w:val="20"/>
              </w:rPr>
              <w:t>Общая протяженность дорог –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4A5E"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0D4A5E">
              <w:rPr>
                <w:b/>
                <w:sz w:val="20"/>
                <w:szCs w:val="20"/>
                <w:lang w:val="en-US"/>
              </w:rPr>
              <w:t>35</w:t>
            </w:r>
            <w:r w:rsidRPr="000D4A5E">
              <w:rPr>
                <w:b/>
                <w:sz w:val="20"/>
                <w:szCs w:val="20"/>
              </w:rPr>
              <w:t>,</w:t>
            </w:r>
            <w:r w:rsidRPr="000D4A5E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499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в том числе</w:t>
            </w:r>
            <w:r w:rsidRPr="00D76EEE">
              <w:rPr>
                <w:sz w:val="20"/>
                <w:szCs w:val="20"/>
                <w:lang w:val="ru-MO"/>
              </w:rPr>
              <w:t xml:space="preserve"> </w:t>
            </w:r>
            <w:r w:rsidRPr="00D76EEE">
              <w:rPr>
                <w:sz w:val="20"/>
                <w:szCs w:val="20"/>
              </w:rPr>
              <w:t xml:space="preserve">с твердым покрытием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4A5E">
              <w:rPr>
                <w:b/>
                <w:sz w:val="20"/>
                <w:szCs w:val="20"/>
              </w:rPr>
              <w:t>13,8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4A5E">
              <w:rPr>
                <w:b/>
                <w:sz w:val="20"/>
                <w:szCs w:val="20"/>
              </w:rPr>
              <w:t>27,5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720" w:firstLine="4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из них с усовершенствованным         покрытием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4A5E">
              <w:rPr>
                <w:b/>
                <w:sz w:val="20"/>
                <w:szCs w:val="20"/>
              </w:rPr>
              <w:t>5,9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D4A5E" w:rsidRDefault="000D4A5E" w:rsidP="000D4A5E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4A5E">
              <w:rPr>
                <w:b/>
                <w:sz w:val="20"/>
                <w:szCs w:val="20"/>
              </w:rPr>
              <w:t>1,45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noProof/>
                <w:sz w:val="20"/>
                <w:szCs w:val="20"/>
              </w:rPr>
            </w:pPr>
            <w:bookmarkStart w:id="0" w:name="_GoBack" w:colFirst="3" w:colLast="4"/>
            <w:r w:rsidRPr="00D76EEE">
              <w:rPr>
                <w:noProof/>
                <w:sz w:val="20"/>
                <w:szCs w:val="20"/>
              </w:rPr>
              <w:t>Из строки 101 - протяженность дорог по сельским территориям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35,42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499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в том числе с твердым покрытием</w:t>
            </w:r>
            <w:r w:rsidRPr="00D76EEE">
              <w:rPr>
                <w:sz w:val="20"/>
                <w:szCs w:val="20"/>
              </w:rPr>
              <w:br/>
              <w:t xml:space="preserve">          (из  строки 102)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13,8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27,5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noProof/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>Из строки 101 - протяженность дорог с твердым покрытием, не отвечающих нормативным требованиям, и грунтовым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5,9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54228" w:rsidRDefault="00054228" w:rsidP="00054228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4228">
              <w:rPr>
                <w:b/>
                <w:sz w:val="20"/>
                <w:szCs w:val="20"/>
              </w:rPr>
              <w:t>1,45</w:t>
            </w:r>
          </w:p>
        </w:tc>
      </w:tr>
      <w:bookmarkEnd w:id="0"/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>1.2. Паромные переправы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516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в том числе с применением   </w:t>
            </w:r>
            <w:proofErr w:type="gramStart"/>
            <w:r w:rsidRPr="00D76EEE">
              <w:rPr>
                <w:sz w:val="20"/>
                <w:szCs w:val="20"/>
              </w:rPr>
              <w:t>самоходных</w:t>
            </w:r>
            <w:proofErr w:type="gramEnd"/>
            <w:r w:rsidRPr="00D76EEE">
              <w:rPr>
                <w:sz w:val="20"/>
                <w:szCs w:val="20"/>
              </w:rPr>
              <w:t xml:space="preserve"> </w:t>
            </w:r>
            <w:proofErr w:type="spellStart"/>
            <w:r w:rsidRPr="00D76EEE">
              <w:rPr>
                <w:sz w:val="20"/>
                <w:szCs w:val="20"/>
              </w:rPr>
              <w:t>плавсредств</w:t>
            </w:r>
            <w:proofErr w:type="spellEnd"/>
            <w:r w:rsidRPr="00D76EEE">
              <w:rPr>
                <w:sz w:val="20"/>
                <w:szCs w:val="20"/>
              </w:rPr>
              <w:t xml:space="preserve"> (самоходные баржи, буксиры)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 xml:space="preserve">1.3. Автозимники и ледовые 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>переправы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516" w:hanging="516"/>
              <w:jc w:val="left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 xml:space="preserve">          в том числе ледовые переправы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720" w:firstLine="499"/>
        <w:jc w:val="left"/>
        <w:rPr>
          <w:color w:val="FF0000"/>
          <w:sz w:val="20"/>
          <w:szCs w:val="20"/>
        </w:rPr>
      </w:pPr>
      <w:r w:rsidRPr="00D76EEE">
        <w:rPr>
          <w:sz w:val="20"/>
          <w:szCs w:val="20"/>
        </w:rPr>
        <w:t xml:space="preserve">               </w:t>
      </w:r>
      <w:r w:rsidRPr="00D76EEE">
        <w:rPr>
          <w:b/>
          <w:sz w:val="20"/>
          <w:szCs w:val="20"/>
        </w:rPr>
        <w:t xml:space="preserve"> </w:t>
      </w:r>
    </w:p>
    <w:p w:rsidR="00194513" w:rsidRPr="00D76EEE" w:rsidRDefault="00194513" w:rsidP="00194513">
      <w:pPr>
        <w:widowControl/>
        <w:tabs>
          <w:tab w:val="center" w:pos="4536"/>
          <w:tab w:val="right" w:pos="9072"/>
        </w:tabs>
        <w:autoSpaceDE/>
        <w:autoSpaceDN/>
        <w:adjustRightInd/>
        <w:spacing w:before="0" w:line="240" w:lineRule="auto"/>
        <w:ind w:left="720" w:firstLine="499"/>
        <w:jc w:val="left"/>
        <w:rPr>
          <w:sz w:val="20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499"/>
        <w:jc w:val="left"/>
        <w:rPr>
          <w:b/>
          <w:sz w:val="24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4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b/>
          <w:sz w:val="24"/>
          <w:szCs w:val="20"/>
        </w:rPr>
      </w:pPr>
      <w:r w:rsidRPr="00D76EEE">
        <w:rPr>
          <w:b/>
          <w:sz w:val="24"/>
          <w:szCs w:val="20"/>
        </w:rPr>
        <w:t xml:space="preserve">Раздел 2. Наличие и протяженность искусственных сооружений на автомобильных дорогах </w:t>
      </w:r>
      <w:r w:rsidRPr="00D76EEE">
        <w:rPr>
          <w:b/>
          <w:sz w:val="24"/>
          <w:szCs w:val="20"/>
        </w:rPr>
        <w:br/>
        <w:t>общего пользования местного значения</w:t>
      </w: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right="794" w:firstLine="0"/>
        <w:jc w:val="right"/>
        <w:rPr>
          <w:sz w:val="20"/>
          <w:szCs w:val="20"/>
        </w:rPr>
      </w:pPr>
      <w:r w:rsidRPr="00D76EEE">
        <w:rPr>
          <w:b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6EEE">
        <w:rPr>
          <w:sz w:val="20"/>
          <w:szCs w:val="20"/>
        </w:rPr>
        <w:t>(</w:t>
      </w:r>
      <w:proofErr w:type="spellStart"/>
      <w:r w:rsidRPr="00D76EEE">
        <w:rPr>
          <w:sz w:val="20"/>
          <w:szCs w:val="20"/>
        </w:rPr>
        <w:t>пог</w:t>
      </w:r>
      <w:proofErr w:type="spellEnd"/>
      <w:r w:rsidRPr="00D76EEE">
        <w:rPr>
          <w:sz w:val="20"/>
          <w:szCs w:val="20"/>
        </w:rPr>
        <w:t xml:space="preserve"> м - с точностью до 0,1)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03"/>
        <w:gridCol w:w="1704"/>
        <w:gridCol w:w="2977"/>
        <w:gridCol w:w="2977"/>
      </w:tblGrid>
      <w:tr w:rsidR="00194513" w:rsidRPr="00D76EEE" w:rsidTr="0080282A">
        <w:trPr>
          <w:trHeight w:val="51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№ </w:t>
            </w:r>
            <w:r w:rsidRPr="00D76EEE">
              <w:rPr>
                <w:sz w:val="20"/>
                <w:szCs w:val="20"/>
              </w:rPr>
              <w:br/>
              <w:t>строки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Единица</w:t>
            </w:r>
            <w:r w:rsidRPr="00D76EEE">
              <w:rPr>
                <w:sz w:val="20"/>
                <w:szCs w:val="20"/>
              </w:rPr>
              <w:br/>
              <w:t xml:space="preserve">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начало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конец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5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2.1. Мосты, путепроводы и  эстакады – 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340" w:firstLine="499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из них: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ru-MO"/>
              </w:rPr>
              <w:t xml:space="preserve">           </w:t>
            </w:r>
            <w:proofErr w:type="gramStart"/>
            <w:r w:rsidRPr="00D76EEE">
              <w:rPr>
                <w:sz w:val="20"/>
                <w:szCs w:val="20"/>
              </w:rPr>
              <w:t>капитальные</w:t>
            </w:r>
            <w:proofErr w:type="gramEnd"/>
            <w:r w:rsidRPr="00D76EEE">
              <w:rPr>
                <w:sz w:val="20"/>
                <w:szCs w:val="20"/>
              </w:rPr>
              <w:t xml:space="preserve"> - всего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 xml:space="preserve">           (сумма строк  205, 207, 209)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 xml:space="preserve">           (сумма строк  206, 208, 210)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567" w:firstLine="499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в том числе: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               мосты железобетонные и каменные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t xml:space="preserve">               </w:t>
            </w:r>
            <w:r w:rsidRPr="00D76EEE">
              <w:rPr>
                <w:sz w:val="20"/>
                <w:szCs w:val="20"/>
              </w:rPr>
              <w:t>мосты металлические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750" w:hanging="75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               путепроводы и эстакады на                    пересечениях  автомобильных дорог и с железнодорожными путями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>2.2. Тоннели автодорожные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 xml:space="preserve">2.3. Пешеходные переходы в разных 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noProof/>
                <w:sz w:val="20"/>
                <w:szCs w:val="20"/>
              </w:rPr>
            </w:pPr>
            <w:r w:rsidRPr="00D76EEE">
              <w:rPr>
                <w:b/>
                <w:noProof/>
                <w:sz w:val="20"/>
                <w:szCs w:val="20"/>
              </w:rPr>
              <w:t xml:space="preserve">       уровнях - 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2.4. Трубы – всего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D4A5E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42A01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24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D4A5E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42A01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144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           </w:t>
            </w:r>
            <w:proofErr w:type="gramStart"/>
            <w:r w:rsidRPr="00D76EEE">
              <w:rPr>
                <w:sz w:val="20"/>
                <w:szCs w:val="20"/>
              </w:rPr>
              <w:t xml:space="preserve">из них капитальные (железобетонные, </w:t>
            </w:r>
            <w:r w:rsidRPr="00D76EEE">
              <w:rPr>
                <w:sz w:val="20"/>
                <w:szCs w:val="20"/>
              </w:rPr>
              <w:br/>
              <w:t xml:space="preserve">           бетонные и каменные, металлические)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D4A5E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42A01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24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пог</w:t>
            </w:r>
            <w:proofErr w:type="spellEnd"/>
            <w:r w:rsidRPr="00D76EE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D4A5E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042A01" w:rsidRDefault="00042A01" w:rsidP="00042A01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42A01">
              <w:rPr>
                <w:b/>
                <w:sz w:val="20"/>
                <w:szCs w:val="20"/>
              </w:rPr>
              <w:t>144</w:t>
            </w:r>
          </w:p>
        </w:tc>
      </w:tr>
      <w:tr w:rsidR="00194513" w:rsidRPr="00D76EEE" w:rsidTr="0080282A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b/>
                <w:sz w:val="20"/>
                <w:szCs w:val="20"/>
              </w:rPr>
              <w:t>2.5. Снегозащитные сооружения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840" w:firstLine="0"/>
        <w:jc w:val="left"/>
        <w:rPr>
          <w:sz w:val="20"/>
          <w:szCs w:val="20"/>
        </w:rPr>
      </w:pPr>
    </w:p>
    <w:p w:rsidR="00194513" w:rsidRPr="00D76EEE" w:rsidRDefault="00194513" w:rsidP="00194513">
      <w:pPr>
        <w:keepNext/>
        <w:widowControl/>
        <w:autoSpaceDE/>
        <w:autoSpaceDN/>
        <w:adjustRightInd/>
        <w:spacing w:before="0" w:line="240" w:lineRule="exact"/>
        <w:ind w:left="119" w:firstLine="499"/>
        <w:jc w:val="center"/>
        <w:outlineLvl w:val="1"/>
        <w:rPr>
          <w:b/>
          <w:sz w:val="24"/>
          <w:szCs w:val="20"/>
        </w:rPr>
      </w:pPr>
      <w:r w:rsidRPr="00D76EEE">
        <w:rPr>
          <w:b/>
          <w:sz w:val="24"/>
          <w:szCs w:val="20"/>
        </w:rPr>
        <w:br w:type="page"/>
      </w:r>
      <w:r w:rsidRPr="00D76EEE">
        <w:rPr>
          <w:b/>
          <w:sz w:val="24"/>
          <w:szCs w:val="20"/>
        </w:rPr>
        <w:lastRenderedPageBreak/>
        <w:t>Раздел</w:t>
      </w:r>
      <w:r w:rsidRPr="00D76EEE">
        <w:rPr>
          <w:b/>
          <w:sz w:val="24"/>
          <w:szCs w:val="20"/>
          <w:lang w:val="ru-MO"/>
        </w:rPr>
        <w:t xml:space="preserve"> </w:t>
      </w:r>
      <w:r w:rsidRPr="00D76EEE">
        <w:rPr>
          <w:b/>
          <w:sz w:val="24"/>
          <w:szCs w:val="20"/>
        </w:rPr>
        <w:t>3</w:t>
      </w:r>
      <w:r w:rsidRPr="00D76EEE">
        <w:rPr>
          <w:b/>
          <w:sz w:val="24"/>
          <w:szCs w:val="20"/>
          <w:lang w:val="ru-MO"/>
        </w:rPr>
        <w:t xml:space="preserve">. </w:t>
      </w:r>
      <w:r w:rsidRPr="00D76EEE">
        <w:rPr>
          <w:b/>
          <w:sz w:val="24"/>
          <w:szCs w:val="20"/>
        </w:rPr>
        <w:t>Основные сооружения и оборудование, повышающие безопасность дорожного движения</w:t>
      </w: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4"/>
          <w:szCs w:val="24"/>
        </w:rPr>
      </w:pPr>
      <w:r w:rsidRPr="00D76EEE">
        <w:rPr>
          <w:b/>
          <w:sz w:val="24"/>
          <w:szCs w:val="20"/>
        </w:rPr>
        <w:t>на автомобильных дорогах общего пользования местного значения</w:t>
      </w: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0" w:firstLine="0"/>
        <w:jc w:val="center"/>
        <w:rPr>
          <w:sz w:val="8"/>
          <w:szCs w:val="20"/>
        </w:rPr>
      </w:pPr>
      <w:r w:rsidRPr="00D76EE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D76EEE">
        <w:rPr>
          <w:sz w:val="20"/>
          <w:szCs w:val="20"/>
        </w:rPr>
        <w:t>(</w:t>
      </w:r>
      <w:proofErr w:type="gramStart"/>
      <w:r w:rsidRPr="00D76EEE">
        <w:rPr>
          <w:sz w:val="20"/>
          <w:szCs w:val="20"/>
        </w:rPr>
        <w:t>км</w:t>
      </w:r>
      <w:proofErr w:type="gramEnd"/>
      <w:r w:rsidRPr="00D76EEE">
        <w:rPr>
          <w:sz w:val="20"/>
          <w:szCs w:val="20"/>
        </w:rPr>
        <w:t xml:space="preserve"> - с точностью до 0,1)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5613"/>
        <w:gridCol w:w="971"/>
        <w:gridCol w:w="6"/>
        <w:gridCol w:w="1554"/>
        <w:gridCol w:w="6"/>
        <w:gridCol w:w="2424"/>
        <w:gridCol w:w="2548"/>
      </w:tblGrid>
      <w:tr w:rsidR="00194513" w:rsidRPr="00D76EEE" w:rsidTr="0080282A">
        <w:trPr>
          <w:cantSplit/>
          <w:jc w:val="center"/>
        </w:trPr>
        <w:tc>
          <w:tcPr>
            <w:tcW w:w="5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 xml:space="preserve">№ </w:t>
            </w:r>
            <w:r w:rsidRPr="00D76EEE">
              <w:rPr>
                <w:noProof/>
                <w:sz w:val="20"/>
                <w:szCs w:val="20"/>
              </w:rPr>
              <w:br/>
              <w:t>строки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>Единица измерения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cantSplit/>
          <w:trHeight w:val="570"/>
          <w:jc w:val="center"/>
        </w:trPr>
        <w:tc>
          <w:tcPr>
            <w:tcW w:w="5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начало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конец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5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Автобусные остановки 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t>3</w:t>
            </w:r>
            <w:r w:rsidRPr="00D76EEE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042A01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042A01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Протяженность линий освещения на автомобильных дорогах и  искусственных сооружениях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t>3</w:t>
            </w:r>
            <w:r w:rsidRPr="00D76EEE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1B5A2D" w:rsidRDefault="00042A01" w:rsidP="001B5A2D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B5A2D">
              <w:rPr>
                <w:b/>
                <w:sz w:val="20"/>
                <w:szCs w:val="20"/>
              </w:rPr>
              <w:t>32,7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1B5A2D" w:rsidRDefault="00042A01" w:rsidP="001B5A2D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B5A2D">
              <w:rPr>
                <w:b/>
                <w:sz w:val="20"/>
                <w:szCs w:val="20"/>
              </w:rPr>
              <w:t>32,7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Транспортные развязки в разных уровнях на пересечениях железнодорожных путей и автомобильных дорог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t>3</w:t>
            </w:r>
            <w:r w:rsidRPr="00D76EEE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Транспортные развязки в разных уровнях на пересечениях автомобильных дорог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  <w:lang w:val="en-US"/>
              </w:rPr>
              <w:t>3</w:t>
            </w:r>
            <w:r w:rsidRPr="00D76EEE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34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в том числе транспортные развязки в разных уровнях на пересечениях автомобильных дорог с двумя и более путепроводами и тоннелями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D76EEE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34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60" w:lineRule="exact"/>
              <w:ind w:left="340" w:firstLine="0"/>
              <w:jc w:val="left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tabs>
          <w:tab w:val="left" w:pos="708"/>
          <w:tab w:val="center" w:pos="4536"/>
          <w:tab w:val="right" w:pos="9072"/>
        </w:tabs>
        <w:autoSpaceDE/>
        <w:autoSpaceDN/>
        <w:adjustRightInd/>
        <w:spacing w:before="0" w:line="240" w:lineRule="auto"/>
        <w:ind w:left="340" w:firstLine="0"/>
        <w:jc w:val="left"/>
        <w:rPr>
          <w:sz w:val="8"/>
          <w:szCs w:val="20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4"/>
          <w:szCs w:val="24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4"/>
          <w:szCs w:val="20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en-US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22"/>
          <w:szCs w:val="22"/>
          <w:lang w:val="ru-MO"/>
        </w:rPr>
      </w:pPr>
      <w:r w:rsidRPr="00D76EEE">
        <w:rPr>
          <w:b/>
          <w:sz w:val="22"/>
          <w:szCs w:val="22"/>
        </w:rPr>
        <w:t>Раздел</w:t>
      </w:r>
      <w:r w:rsidRPr="00D76EEE">
        <w:rPr>
          <w:b/>
          <w:sz w:val="22"/>
          <w:szCs w:val="22"/>
          <w:lang w:val="ru-MO"/>
        </w:rPr>
        <w:t xml:space="preserve"> </w:t>
      </w:r>
      <w:r w:rsidRPr="00D76EEE">
        <w:rPr>
          <w:b/>
          <w:sz w:val="22"/>
          <w:szCs w:val="22"/>
          <w:lang w:val="en-US"/>
        </w:rPr>
        <w:t>4</w:t>
      </w:r>
      <w:r w:rsidRPr="00D76EEE">
        <w:rPr>
          <w:b/>
          <w:sz w:val="22"/>
          <w:szCs w:val="22"/>
          <w:lang w:val="ru-MO"/>
        </w:rPr>
        <w:t xml:space="preserve">. Объекты </w:t>
      </w:r>
      <w:proofErr w:type="spellStart"/>
      <w:r w:rsidRPr="00D76EEE">
        <w:rPr>
          <w:b/>
          <w:sz w:val="22"/>
          <w:szCs w:val="22"/>
          <w:lang w:val="ru-MO"/>
        </w:rPr>
        <w:t>автогазозаправочной</w:t>
      </w:r>
      <w:proofErr w:type="spellEnd"/>
      <w:r w:rsidRPr="00D76EEE">
        <w:rPr>
          <w:b/>
          <w:sz w:val="22"/>
          <w:szCs w:val="22"/>
          <w:lang w:val="ru-MO"/>
        </w:rPr>
        <w:t xml:space="preserve"> инфраструктуры</w:t>
      </w: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exact"/>
        <w:ind w:left="119" w:firstLine="499"/>
        <w:jc w:val="center"/>
        <w:rPr>
          <w:b/>
          <w:sz w:val="4"/>
          <w:szCs w:val="4"/>
        </w:rPr>
      </w:pPr>
    </w:p>
    <w:p w:rsidR="00194513" w:rsidRPr="00D76EEE" w:rsidRDefault="00194513" w:rsidP="00194513">
      <w:pPr>
        <w:widowControl/>
        <w:autoSpaceDE/>
        <w:autoSpaceDN/>
        <w:adjustRightInd/>
        <w:spacing w:before="0" w:line="240" w:lineRule="auto"/>
        <w:ind w:left="0" w:firstLine="0"/>
        <w:jc w:val="left"/>
        <w:rPr>
          <w:sz w:val="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5592"/>
        <w:gridCol w:w="6"/>
        <w:gridCol w:w="986"/>
        <w:gridCol w:w="6"/>
        <w:gridCol w:w="1554"/>
        <w:gridCol w:w="6"/>
        <w:gridCol w:w="2424"/>
        <w:gridCol w:w="2548"/>
      </w:tblGrid>
      <w:tr w:rsidR="00194513" w:rsidRPr="00D76EEE" w:rsidTr="0080282A">
        <w:trPr>
          <w:cantSplit/>
          <w:jc w:val="center"/>
        </w:trPr>
        <w:tc>
          <w:tcPr>
            <w:tcW w:w="5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 xml:space="preserve">№ </w:t>
            </w:r>
            <w:r w:rsidRPr="00D76EEE">
              <w:rPr>
                <w:noProof/>
                <w:sz w:val="20"/>
                <w:szCs w:val="20"/>
              </w:rPr>
              <w:br/>
              <w:t>строки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noProof/>
                <w:sz w:val="20"/>
                <w:szCs w:val="20"/>
              </w:rPr>
              <w:t>Единица измерения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cantSplit/>
          <w:trHeight w:val="570"/>
          <w:jc w:val="center"/>
        </w:trPr>
        <w:tc>
          <w:tcPr>
            <w:tcW w:w="5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начало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Наличие на конец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119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отчетного года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0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5</w:t>
            </w: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Автозаправочные станции (АЗС) - всего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napToGrid w:val="0"/>
              <w:spacing w:before="0" w:line="240" w:lineRule="exact"/>
              <w:ind w:left="340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 xml:space="preserve">         из них:</w:t>
            </w:r>
          </w:p>
          <w:p w:rsidR="00194513" w:rsidRPr="00D76EEE" w:rsidRDefault="00194513" w:rsidP="0080282A">
            <w:pPr>
              <w:widowControl/>
              <w:autoSpaceDE/>
              <w:autoSpaceDN/>
              <w:adjustRightInd/>
              <w:snapToGrid w:val="0"/>
              <w:spacing w:before="0" w:line="240" w:lineRule="exact"/>
              <w:ind w:left="227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многотопливные заправочные станции (МТЗС)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40" w:lineRule="auto"/>
              <w:ind w:left="227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автомобильные газонаполнительные компрессорные станции (АГНКС)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227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автомобильные газозаправочные станции (АГЗС)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227" w:firstLine="0"/>
              <w:jc w:val="left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криогенные газозаправочные станции (</w:t>
            </w:r>
            <w:proofErr w:type="spellStart"/>
            <w:r w:rsidRPr="00D76EEE">
              <w:rPr>
                <w:sz w:val="20"/>
                <w:szCs w:val="20"/>
              </w:rPr>
              <w:t>КриоГЗС</w:t>
            </w:r>
            <w:proofErr w:type="spellEnd"/>
            <w:r w:rsidRPr="00D76EEE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194513" w:rsidRPr="00D76EEE" w:rsidTr="0080282A">
        <w:trPr>
          <w:gridBefore w:val="1"/>
          <w:wBefore w:w="11" w:type="dxa"/>
          <w:jc w:val="center"/>
        </w:trPr>
        <w:tc>
          <w:tcPr>
            <w:tcW w:w="5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227" w:firstLine="0"/>
              <w:jc w:val="left"/>
              <w:rPr>
                <w:sz w:val="20"/>
                <w:szCs w:val="20"/>
              </w:rPr>
            </w:pPr>
            <w:proofErr w:type="spellStart"/>
            <w:r w:rsidRPr="00D76EEE">
              <w:rPr>
                <w:sz w:val="20"/>
                <w:szCs w:val="20"/>
              </w:rPr>
              <w:t>электрозаправочные</w:t>
            </w:r>
            <w:proofErr w:type="spellEnd"/>
            <w:r w:rsidRPr="00D76EEE">
              <w:rPr>
                <w:sz w:val="20"/>
                <w:szCs w:val="20"/>
              </w:rPr>
              <w:t xml:space="preserve"> станции (ЭЗС)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r w:rsidRPr="00D76EEE">
              <w:rPr>
                <w:sz w:val="20"/>
                <w:szCs w:val="20"/>
              </w:rPr>
              <w:t>406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76EEE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13" w:rsidRPr="00D76EEE" w:rsidRDefault="00194513" w:rsidP="0080282A">
            <w:pPr>
              <w:widowControl/>
              <w:autoSpaceDE/>
              <w:autoSpaceDN/>
              <w:adjustRightInd/>
              <w:spacing w:before="0" w:line="280" w:lineRule="exact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194513" w:rsidRPr="00D76EEE" w:rsidRDefault="00194513" w:rsidP="00194513">
      <w:pPr>
        <w:widowControl/>
        <w:tabs>
          <w:tab w:val="left" w:pos="708"/>
          <w:tab w:val="center" w:pos="4536"/>
          <w:tab w:val="right" w:pos="9072"/>
        </w:tabs>
        <w:autoSpaceDE/>
        <w:autoSpaceDN/>
        <w:adjustRightInd/>
        <w:spacing w:before="0" w:line="240" w:lineRule="auto"/>
        <w:ind w:left="0" w:firstLine="0"/>
        <w:jc w:val="left"/>
        <w:rPr>
          <w:sz w:val="8"/>
          <w:szCs w:val="20"/>
        </w:rPr>
      </w:pPr>
    </w:p>
    <w:p w:rsidR="00194513" w:rsidRPr="00D76EEE" w:rsidRDefault="00194513" w:rsidP="00194513">
      <w:pPr>
        <w:spacing w:before="120" w:after="240" w:line="180" w:lineRule="exact"/>
        <w:ind w:left="851" w:firstLine="0"/>
        <w:jc w:val="left"/>
        <w:rPr>
          <w:sz w:val="20"/>
          <w:szCs w:val="20"/>
          <w:lang w:val="ru-MO"/>
        </w:rPr>
      </w:pPr>
      <w:r w:rsidRPr="00D76EEE">
        <w:rPr>
          <w:sz w:val="20"/>
          <w:szCs w:val="20"/>
        </w:rPr>
        <w:t xml:space="preserve"> Коды по ОКЕИ: километр </w:t>
      </w:r>
      <w:r w:rsidRPr="00D76EEE">
        <w:rPr>
          <w:sz w:val="20"/>
          <w:szCs w:val="20"/>
        </w:rPr>
        <w:sym w:font="Symbol" w:char="F02D"/>
      </w:r>
      <w:r w:rsidRPr="00D76EEE">
        <w:rPr>
          <w:sz w:val="20"/>
          <w:szCs w:val="20"/>
        </w:rPr>
        <w:t xml:space="preserve"> 008; штука </w:t>
      </w:r>
      <w:r w:rsidRPr="00D76EEE">
        <w:rPr>
          <w:sz w:val="20"/>
          <w:szCs w:val="20"/>
        </w:rPr>
        <w:sym w:font="Symbol" w:char="F02D"/>
      </w:r>
      <w:r w:rsidRPr="00D76EEE">
        <w:rPr>
          <w:sz w:val="20"/>
          <w:szCs w:val="20"/>
        </w:rPr>
        <w:t xml:space="preserve"> 796; погонный метр – 018</w:t>
      </w:r>
    </w:p>
    <w:tbl>
      <w:tblPr>
        <w:tblW w:w="0" w:type="auto"/>
        <w:tblInd w:w="1210" w:type="dxa"/>
        <w:tblLayout w:type="fixed"/>
        <w:tblLook w:val="04A0" w:firstRow="1" w:lastRow="0" w:firstColumn="1" w:lastColumn="0" w:noHBand="0" w:noVBand="1"/>
      </w:tblPr>
      <w:tblGrid>
        <w:gridCol w:w="4111"/>
        <w:gridCol w:w="2410"/>
        <w:gridCol w:w="283"/>
        <w:gridCol w:w="2694"/>
        <w:gridCol w:w="283"/>
        <w:gridCol w:w="2584"/>
      </w:tblGrid>
      <w:tr w:rsidR="00194513" w:rsidRPr="00D76EEE" w:rsidTr="0080282A">
        <w:trPr>
          <w:cantSplit/>
          <w:tblHeader/>
        </w:trPr>
        <w:tc>
          <w:tcPr>
            <w:tcW w:w="4111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  <w:p w:rsidR="00194513" w:rsidRPr="00D76EEE" w:rsidRDefault="00194513" w:rsidP="0080282A">
            <w:pPr>
              <w:autoSpaceDE/>
              <w:autoSpaceDN/>
              <w:adjustRightInd/>
              <w:spacing w:before="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 xml:space="preserve">Должностное лицо, ответственное </w:t>
            </w:r>
            <w:proofErr w:type="gramStart"/>
            <w:r w:rsidRPr="00D76EEE">
              <w:rPr>
                <w:rFonts w:cs="Arial"/>
                <w:sz w:val="20"/>
                <w:szCs w:val="20"/>
              </w:rPr>
              <w:t>за</w:t>
            </w:r>
            <w:proofErr w:type="gramEnd"/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предоставление статистической информации (лицо, уполномоченное предоставлять статистическую информацию от имени юридического лица)</w:t>
            </w:r>
          </w:p>
        </w:tc>
        <w:tc>
          <w:tcPr>
            <w:tcW w:w="5387" w:type="dxa"/>
            <w:gridSpan w:val="3"/>
          </w:tcPr>
          <w:p w:rsidR="00240ED6" w:rsidRDefault="00240ED6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  <w:p w:rsidR="00240ED6" w:rsidRPr="00240ED6" w:rsidRDefault="00240ED6" w:rsidP="00240ED6">
            <w:pPr>
              <w:rPr>
                <w:rFonts w:cs="Arial"/>
                <w:sz w:val="20"/>
                <w:szCs w:val="20"/>
              </w:rPr>
            </w:pPr>
          </w:p>
          <w:p w:rsidR="00240ED6" w:rsidRPr="00240ED6" w:rsidRDefault="00240ED6" w:rsidP="00240ED6">
            <w:pPr>
              <w:rPr>
                <w:rFonts w:cs="Arial"/>
                <w:sz w:val="20"/>
                <w:szCs w:val="20"/>
              </w:rPr>
            </w:pPr>
          </w:p>
          <w:p w:rsidR="00240ED6" w:rsidRDefault="00240ED6" w:rsidP="00240ED6">
            <w:pPr>
              <w:rPr>
                <w:rFonts w:cs="Arial"/>
                <w:sz w:val="20"/>
                <w:szCs w:val="20"/>
              </w:rPr>
            </w:pPr>
          </w:p>
          <w:p w:rsidR="00194513" w:rsidRPr="00240ED6" w:rsidRDefault="00240ED6" w:rsidP="00240E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Специалист 1 кат.                   О.Н. Дедкова</w:t>
            </w:r>
          </w:p>
        </w:tc>
        <w:tc>
          <w:tcPr>
            <w:tcW w:w="2867" w:type="dxa"/>
            <w:gridSpan w:val="2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94513" w:rsidRPr="00D76EEE" w:rsidTr="0080282A">
        <w:trPr>
          <w:cantSplit/>
          <w:tblHeader/>
        </w:trPr>
        <w:tc>
          <w:tcPr>
            <w:tcW w:w="4111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(должность)</w:t>
            </w:r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2124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(Ф.И.О.)</w:t>
            </w:r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18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(подпись)</w:t>
            </w:r>
          </w:p>
        </w:tc>
      </w:tr>
      <w:tr w:rsidR="00194513" w:rsidRPr="00D76EEE" w:rsidTr="0080282A">
        <w:trPr>
          <w:cantSplit/>
          <w:trHeight w:val="235"/>
          <w:tblHeader/>
        </w:trPr>
        <w:tc>
          <w:tcPr>
            <w:tcW w:w="4111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_____________________</w:t>
            </w: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  <w:lang w:val="en-US"/>
              </w:rPr>
              <w:t>E</w:t>
            </w:r>
            <w:r w:rsidRPr="00D76EEE">
              <w:rPr>
                <w:rFonts w:cs="Arial"/>
                <w:sz w:val="20"/>
                <w:szCs w:val="20"/>
              </w:rPr>
              <w:t>-</w:t>
            </w:r>
            <w:r w:rsidRPr="00D76EEE">
              <w:rPr>
                <w:rFonts w:cs="Arial"/>
                <w:sz w:val="20"/>
                <w:szCs w:val="20"/>
                <w:lang w:val="en-US"/>
              </w:rPr>
              <w:t>mail</w:t>
            </w:r>
            <w:r w:rsidRPr="00D76EEE">
              <w:rPr>
                <w:rFonts w:cs="Arial"/>
                <w:sz w:val="20"/>
                <w:szCs w:val="20"/>
              </w:rPr>
              <w:t>: __________________</w:t>
            </w: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584" w:type="dxa"/>
            <w:hideMark/>
          </w:tcPr>
          <w:p w:rsidR="00194513" w:rsidRPr="00D76EEE" w:rsidRDefault="00240ED6" w:rsidP="00240ED6">
            <w:pPr>
              <w:autoSpaceDE/>
              <w:autoSpaceDN/>
              <w:adjustRightInd/>
              <w:spacing w:before="0" w:after="120" w:line="240" w:lineRule="auto"/>
              <w:ind w:left="0" w:firstLin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« 12 </w:t>
            </w:r>
            <w:r w:rsidR="00194513" w:rsidRPr="00D76EEE">
              <w:rPr>
                <w:rFonts w:cs="Arial"/>
                <w:sz w:val="20"/>
                <w:szCs w:val="20"/>
              </w:rPr>
              <w:t>»</w:t>
            </w:r>
            <w:r>
              <w:rPr>
                <w:rFonts w:cs="Arial"/>
                <w:sz w:val="20"/>
                <w:szCs w:val="20"/>
              </w:rPr>
              <w:t xml:space="preserve"> января 2017</w:t>
            </w:r>
            <w:r w:rsidR="00194513" w:rsidRPr="00D76EEE">
              <w:rPr>
                <w:rFonts w:cs="Arial"/>
                <w:sz w:val="20"/>
                <w:szCs w:val="20"/>
              </w:rPr>
              <w:t xml:space="preserve"> год</w:t>
            </w:r>
          </w:p>
        </w:tc>
      </w:tr>
      <w:tr w:rsidR="00194513" w:rsidRPr="00D76EEE" w:rsidTr="0080282A">
        <w:trPr>
          <w:cantSplit/>
          <w:tblHeader/>
        </w:trPr>
        <w:tc>
          <w:tcPr>
            <w:tcW w:w="4111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584" w:type="dxa"/>
            <w:hideMark/>
          </w:tcPr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D76EEE">
              <w:rPr>
                <w:rFonts w:cs="Arial"/>
                <w:sz w:val="20"/>
                <w:szCs w:val="20"/>
              </w:rPr>
              <w:t>(дата составления</w:t>
            </w:r>
            <w:proofErr w:type="gramEnd"/>
          </w:p>
          <w:p w:rsidR="00194513" w:rsidRPr="00D76EEE" w:rsidRDefault="00194513" w:rsidP="0080282A">
            <w:pPr>
              <w:autoSpaceDE/>
              <w:autoSpaceDN/>
              <w:adjustRightInd/>
              <w:spacing w:before="0" w:after="120" w:line="200" w:lineRule="exact"/>
              <w:ind w:left="0" w:firstLine="0"/>
              <w:jc w:val="center"/>
              <w:rPr>
                <w:rFonts w:cs="Arial"/>
                <w:sz w:val="20"/>
                <w:szCs w:val="20"/>
              </w:rPr>
            </w:pPr>
            <w:r w:rsidRPr="00D76EEE">
              <w:rPr>
                <w:rFonts w:cs="Arial"/>
                <w:sz w:val="20"/>
                <w:szCs w:val="20"/>
              </w:rPr>
              <w:t>документа)</w:t>
            </w:r>
          </w:p>
        </w:tc>
      </w:tr>
    </w:tbl>
    <w:p w:rsidR="000B6DA8" w:rsidRDefault="000B6DA8" w:rsidP="00240ED6">
      <w:pPr>
        <w:ind w:left="0" w:firstLine="0"/>
      </w:pPr>
    </w:p>
    <w:sectPr w:rsidR="000B6DA8" w:rsidSect="001945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B6"/>
    <w:rsid w:val="00042A01"/>
    <w:rsid w:val="00054228"/>
    <w:rsid w:val="000B6DA8"/>
    <w:rsid w:val="000D4A5E"/>
    <w:rsid w:val="00194513"/>
    <w:rsid w:val="001B5A2D"/>
    <w:rsid w:val="001E48B6"/>
    <w:rsid w:val="00240ED6"/>
    <w:rsid w:val="004B1447"/>
    <w:rsid w:val="005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13"/>
    <w:pPr>
      <w:widowControl w:val="0"/>
      <w:autoSpaceDE w:val="0"/>
      <w:autoSpaceDN w:val="0"/>
      <w:adjustRightInd w:val="0"/>
      <w:spacing w:before="160" w:after="0" w:line="260" w:lineRule="auto"/>
      <w:ind w:left="120"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2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13"/>
    <w:pPr>
      <w:widowControl w:val="0"/>
      <w:autoSpaceDE w:val="0"/>
      <w:autoSpaceDN w:val="0"/>
      <w:adjustRightInd w:val="0"/>
      <w:spacing w:before="160" w:after="0" w:line="260" w:lineRule="auto"/>
      <w:ind w:left="120" w:firstLine="50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2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6</cp:revision>
  <cp:lastPrinted>2017-02-17T13:38:00Z</cp:lastPrinted>
  <dcterms:created xsi:type="dcterms:W3CDTF">2017-01-12T13:34:00Z</dcterms:created>
  <dcterms:modified xsi:type="dcterms:W3CDTF">2017-02-17T13:38:00Z</dcterms:modified>
</cp:coreProperties>
</file>