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401" w:rsidRPr="00E26401" w:rsidRDefault="00E26401" w:rsidP="00E26401">
      <w:pPr>
        <w:shd w:val="clear" w:color="auto" w:fill="FFFFFF"/>
        <w:spacing w:after="75" w:line="240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4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Внесены изменения в правила оказания услуг по перевозкам на железнодорожном транспорте несовершеннолетних детей в возрасте до 14 лет</w:t>
      </w:r>
    </w:p>
    <w:p w:rsidR="00E26401" w:rsidRPr="00E26401" w:rsidRDefault="00E26401" w:rsidP="00E26401">
      <w:pPr>
        <w:shd w:val="clear" w:color="auto" w:fill="FFFFFF"/>
        <w:spacing w:after="75" w:line="240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4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 июня 2015 года было принято постановление Правительства РФ №597 «О внесении изменения в Правила оказания услуг по перевозкам на железнодорожном транспорте пассажиров, а также грузов, багажа и </w:t>
      </w:r>
      <w:proofErr w:type="spellStart"/>
      <w:r w:rsidRPr="00E26401">
        <w:rPr>
          <w:rFonts w:ascii="Times New Roman" w:eastAsia="Times New Roman" w:hAnsi="Times New Roman" w:cs="Times New Roman"/>
          <w:color w:val="000000"/>
          <w:sz w:val="28"/>
          <w:szCs w:val="28"/>
        </w:rPr>
        <w:t>грузобагажа</w:t>
      </w:r>
      <w:proofErr w:type="spellEnd"/>
      <w:r w:rsidRPr="00E264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личных, семейных, домашних и иных нужд, не связанных с осуществлением предпринимательской деятельности».</w:t>
      </w:r>
    </w:p>
    <w:p w:rsidR="00E26401" w:rsidRPr="00E26401" w:rsidRDefault="00E26401" w:rsidP="00E26401">
      <w:pPr>
        <w:shd w:val="clear" w:color="auto" w:fill="FFFFFF"/>
        <w:spacing w:after="75" w:line="240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401">
        <w:rPr>
          <w:rFonts w:ascii="Times New Roman" w:eastAsia="Times New Roman" w:hAnsi="Times New Roman" w:cs="Times New Roman"/>
          <w:color w:val="000000"/>
          <w:sz w:val="28"/>
          <w:szCs w:val="28"/>
        </w:rPr>
        <w:t>С учётом принятых изменений упростился порядок оказания услуг по перевозке несовершеннолетних в возрасте до 14 лет железнодорожным транспортом.</w:t>
      </w:r>
    </w:p>
    <w:p w:rsidR="00E26401" w:rsidRPr="00E26401" w:rsidRDefault="00E26401" w:rsidP="00E26401">
      <w:pPr>
        <w:shd w:val="clear" w:color="auto" w:fill="FFFFFF"/>
        <w:spacing w:after="165" w:line="240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E26401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до принятия постановления, посадка в вагон поезда дальнего следования несовершеннолетних, не достигших 14 лет, до настоящего времени производилась исключительно при наличии оригинала свидетельства о рождении или другого документа, удостоверяющего личность, то теперь при посадке в поезд дальнего следования в отношении детей в возрасте до 14 лет допускается предъявление нотариально заверенной копии свидетельства о рождении.</w:t>
      </w:r>
      <w:proofErr w:type="gramEnd"/>
    </w:p>
    <w:p w:rsidR="006618A7" w:rsidRDefault="006618A7"/>
    <w:sectPr w:rsidR="00661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6401"/>
    <w:rsid w:val="006618A7"/>
    <w:rsid w:val="00E2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264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39911">
              <w:marLeft w:val="0"/>
              <w:marRight w:val="0"/>
              <w:marTop w:val="0"/>
              <w:marBottom w:val="165"/>
              <w:divBdr>
                <w:top w:val="single" w:sz="6" w:space="12" w:color="7DB9D8"/>
                <w:left w:val="single" w:sz="6" w:space="12" w:color="7DB9D8"/>
                <w:bottom w:val="single" w:sz="6" w:space="12" w:color="7DB9D8"/>
                <w:right w:val="single" w:sz="6" w:space="12" w:color="7DB9D8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2015-10-16T11:38:00Z</dcterms:created>
  <dcterms:modified xsi:type="dcterms:W3CDTF">2015-10-16T11:38:00Z</dcterms:modified>
</cp:coreProperties>
</file>